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858" w:rsidRDefault="00F141B1" w:rsidP="000C1A6F">
      <w:pPr>
        <w:pStyle w:val="Heading1"/>
        <w:numPr>
          <w:ilvl w:val="0"/>
          <w:numId w:val="0"/>
        </w:numPr>
      </w:pPr>
      <w:bookmarkStart w:id="0" w:name="_Toc119829875"/>
      <w:bookmarkStart w:id="1" w:name="_GoBack"/>
      <w:bookmarkEnd w:id="1"/>
      <w:r>
        <w:t>Operating Systems Considered Harmful</w:t>
      </w:r>
      <w:bookmarkEnd w:id="0"/>
    </w:p>
    <w:p w:rsidR="00BE7858" w:rsidRDefault="00F141B1" w:rsidP="004F6871">
      <w:pPr>
        <w:pStyle w:val="SmallTitle"/>
        <w:jc w:val="center"/>
      </w:pPr>
      <w:r>
        <w:t>Upping T E and Swan R</w:t>
      </w:r>
    </w:p>
    <w:p w:rsidR="004F6871" w:rsidRDefault="004F6871" w:rsidP="004F6871">
      <w:pPr>
        <w:pStyle w:val="SmallTitle"/>
        <w:jc w:val="center"/>
      </w:pPr>
    </w:p>
    <w:p w:rsidR="00F141B1" w:rsidRDefault="00F141B1" w:rsidP="003245F6">
      <w:pPr>
        <w:pStyle w:val="SmallTitle"/>
      </w:pPr>
      <w:r>
        <w:t>Abstract</w:t>
      </w:r>
    </w:p>
    <w:p w:rsidR="00BE7858" w:rsidRDefault="00F141B1" w:rsidP="003245F6">
      <w:pPr>
        <w:pStyle w:val="BodyText"/>
      </w:pPr>
      <w:r>
        <w:t>Systems engineers agree that stochastic theory</w:t>
      </w:r>
      <w:r w:rsidR="005E0BF3">
        <w:t xml:space="preserve"> </w:t>
      </w:r>
      <w:r w:rsidR="00753790">
        <w:t>is</w:t>
      </w:r>
      <w:r>
        <w:t xml:space="preserve"> an interesting new topic in the field of machine </w:t>
      </w:r>
      <w:r w:rsidRPr="003245F6">
        <w:t>learning</w:t>
      </w:r>
      <w:r>
        <w:t>, and futurists concur. In this paper, we show the study of suffix trees. FinnyPacer, our new application for Internet QoS, is the solution to all of these grand challenges.</w:t>
      </w:r>
    </w:p>
    <w:p w:rsidR="00F141B1" w:rsidRPr="003245F6" w:rsidRDefault="00C54F19" w:rsidP="003245F6">
      <w:pPr>
        <w:pStyle w:val="SmallTitle"/>
      </w:pPr>
      <w:r>
        <w:br w:type="page"/>
      </w:r>
      <w:r w:rsidR="00F141B1" w:rsidRPr="003245F6">
        <w:lastRenderedPageBreak/>
        <w:t>Table of Contents</w:t>
      </w:r>
    </w:p>
    <w:p w:rsidR="00F141B1" w:rsidRDefault="009A2302" w:rsidP="003245F6">
      <w:pPr>
        <w:pStyle w:val="BodyText"/>
      </w:pPr>
      <w:r>
        <w:t>[P</w:t>
      </w:r>
      <w:r w:rsidR="00753790">
        <w:t>ut it here please]</w:t>
      </w:r>
    </w:p>
    <w:p w:rsidR="000C1A6F" w:rsidRDefault="000C1A6F" w:rsidP="003245F6">
      <w:pPr>
        <w:pStyle w:val="BodyText"/>
      </w:pPr>
    </w:p>
    <w:p w:rsidR="000C1A6F" w:rsidRDefault="000C1A6F" w:rsidP="003245F6">
      <w:pPr>
        <w:pStyle w:val="BodyText"/>
        <w:sectPr w:rsidR="000C1A6F" w:rsidSect="003852ED">
          <w:footerReference w:type="default" r:id="rId7"/>
          <w:endnotePr>
            <w:numFmt w:val="decimal"/>
          </w:endnotePr>
          <w:type w:val="continuous"/>
          <w:pgSz w:w="11906" w:h="16838" w:code="9"/>
          <w:pgMar w:top="1440" w:right="1797" w:bottom="1440" w:left="1797" w:header="709" w:footer="709" w:gutter="0"/>
          <w:cols w:space="708"/>
          <w:docGrid w:linePitch="360"/>
        </w:sectPr>
      </w:pPr>
    </w:p>
    <w:p w:rsidR="000A2AFB" w:rsidRDefault="000A2AFB" w:rsidP="000C1A6F">
      <w:pPr>
        <w:pStyle w:val="Heading1"/>
      </w:pPr>
      <w:bookmarkStart w:id="2" w:name="_Toc119829876"/>
      <w:r w:rsidRPr="003245F6">
        <w:lastRenderedPageBreak/>
        <w:t>Introduction</w:t>
      </w:r>
      <w:bookmarkEnd w:id="2"/>
    </w:p>
    <w:p w:rsidR="00F5210A" w:rsidRDefault="00F5210A" w:rsidP="00F5210A">
      <w:pPr>
        <w:pStyle w:val="Heading2"/>
      </w:pPr>
      <w:r>
        <w:t>Replication</w:t>
      </w:r>
    </w:p>
    <w:p w:rsidR="000A2AFB" w:rsidRDefault="000A2AFB" w:rsidP="003245F6">
      <w:pPr>
        <w:pStyle w:val="BodyText"/>
      </w:pPr>
      <w:r>
        <w:t>Futurists agree that replicated epistemologies are an interesting new topic in the field of artificial intelligence, and physicists concur. Continuing with this rationale, despite the fact that conventional wisdom states that this grand challenge is rarely surmounted by the construction of public-private key pairs, we believe that a different solution is necessary</w:t>
      </w:r>
      <w:r w:rsidR="00146AF6">
        <w:t xml:space="preserve"> </w:t>
      </w:r>
      <w:r w:rsidR="00146AF6">
        <w:fldChar w:fldCharType="begin"/>
      </w:r>
      <w:r w:rsidR="000C1A6F">
        <w:instrText xml:space="preserve"> ADDIN EN.CITE &lt;EndNote&gt;&lt;Cite&gt;&lt;Author&gt;Burke&lt;/Author&gt;&lt;Year&gt;1973&lt;/Year&gt;&lt;RecNum&gt;136&lt;/RecNum&gt;&lt;DisplayText&gt;(1)&lt;/DisplayText&gt;&lt;record&gt;&lt;rec-number&gt;136&lt;/rec-number&gt;&lt;foreign-keys&gt;&lt;key app="EN" db-id="prxttxdzge5w54ee0e95ppw7evdzd5zf229d"&gt;136&lt;/key&gt;&lt;/foreign-keys&gt;&lt;ref-type name="Journal Article"&gt;17&lt;/ref-type&gt;&lt;contributors&gt;&lt;authors&gt;&lt;author&gt;Burke, C. W.&lt;/author&gt;&lt;author&gt;Doyle, F. H.&lt;/author&gt;&lt;author&gt;Joplin, G. F.&lt;/author&gt;&lt;author&gt;Arnot, R. N.&lt;/author&gt;&lt;author&gt;Macerlean, D. P.&lt;/author&gt;&lt;author&gt;Fraser, T. R.&lt;/author&gt;&lt;/authors&gt;&lt;/contributors&gt;&lt;titles&gt;&lt;title&gt;Cushing&amp;apos;s disease. Treatment by pituitary implantation of radioactive gold or yttrium seeds&lt;/title&gt;&lt;secondary-title&gt;Q J Med&lt;/secondary-title&gt;&lt;/titles&gt;&lt;periodical&gt;&lt;full-title&gt;Q J Med&lt;/full-title&gt;&lt;/periodical&gt;&lt;pages&gt;693-714&lt;/pages&gt;&lt;volume&gt;42&lt;/volume&gt;&lt;number&gt;168&lt;/number&gt;&lt;keywords&gt;&lt;keyword&gt;Adult&lt;/keyword&gt;&lt;keyword&gt;Corticotropin/secretion&lt;/keyword&gt;&lt;keyword&gt;Cushing Syndrome/classification/complications/drug&lt;/keyword&gt;&lt;keyword&gt;therapy/physiopathology/*radiotherapy&lt;/keyword&gt;&lt;keyword&gt;Female&lt;/keyword&gt;&lt;keyword&gt;Gold Isotopes/*therapeutic use&lt;/keyword&gt;&lt;keyword&gt;Humans&lt;/keyword&gt;&lt;keyword&gt;Hydrocortisone/secretion&lt;/keyword&gt;&lt;keyword&gt;Male&lt;/keyword&gt;&lt;keyword&gt;Pituitary Gland/secretion&lt;/keyword&gt;&lt;keyword&gt;*Pituitary Irradiation&lt;/keyword&gt;&lt;keyword&gt;Pituitary Neoplasms/complications&lt;/keyword&gt;&lt;keyword&gt;Radiation Dosage&lt;/keyword&gt;&lt;keyword&gt;Radioisotopes/*therapeutic use&lt;/keyword&gt;&lt;keyword&gt;Remission, Spontaneous&lt;/keyword&gt;&lt;keyword&gt;Sella Turcica/radiography&lt;/keyword&gt;&lt;keyword&gt;Yttrium Isotopes/*therapeutic use&lt;/keyword&gt;&lt;/keywords&gt;&lt;dates&gt;&lt;year&gt;1973&lt;/year&gt;&lt;pub-dates&gt;&lt;date&gt;Oct&lt;/date&gt;&lt;/pub-dates&gt;&lt;/dates&gt;&lt;accession-num&gt;4369894&lt;/accession-num&gt;&lt;urls&gt;&lt;related-urls&gt;&lt;url&gt;http://www.ncbi.nlm.nih.gov/entrez/query.fcgi?cmd=Retrieve&amp;amp;db=PubMed&amp;amp;dopt=Citation&amp;amp;list_uids=4369894 &lt;/url&gt;&lt;/related-urls&gt;&lt;/urls&gt;&lt;custom1&gt;Secondary Source&lt;/custom1&gt;&lt;/record&gt;&lt;/Cite&gt;&lt;/EndNote&gt;</w:instrText>
      </w:r>
      <w:r w:rsidR="00146AF6">
        <w:fldChar w:fldCharType="separate"/>
      </w:r>
      <w:r w:rsidR="000C1A6F">
        <w:rPr>
          <w:noProof/>
        </w:rPr>
        <w:t>(</w:t>
      </w:r>
      <w:hyperlink w:anchor="_ENREF_1" w:tooltip="Burke, 1973 #136" w:history="1">
        <w:r w:rsidR="005E0BF3">
          <w:rPr>
            <w:noProof/>
          </w:rPr>
          <w:t>1</w:t>
        </w:r>
      </w:hyperlink>
      <w:r w:rsidR="000C1A6F">
        <w:rPr>
          <w:noProof/>
        </w:rPr>
        <w:t>)</w:t>
      </w:r>
      <w:r w:rsidR="00146AF6">
        <w:fldChar w:fldCharType="end"/>
      </w:r>
      <w:r>
        <w:t xml:space="preserve">. On the other hand, an extensive grand challenge in networking is the construction of the partition table. To what extent can IPv7 be evaluated to </w:t>
      </w:r>
      <w:r w:rsidR="00F5210A">
        <w:t>fulfil</w:t>
      </w:r>
      <w:r>
        <w:t xml:space="preserve"> this aim?</w:t>
      </w:r>
    </w:p>
    <w:p w:rsidR="00F5210A" w:rsidRDefault="00F5210A" w:rsidP="00F5210A">
      <w:pPr>
        <w:pStyle w:val="Heading2"/>
      </w:pPr>
      <w:r>
        <w:t>Research Focus</w:t>
      </w:r>
    </w:p>
    <w:p w:rsidR="000A2AFB" w:rsidRDefault="000A2AFB" w:rsidP="003245F6">
      <w:pPr>
        <w:pStyle w:val="BodyText"/>
      </w:pPr>
      <w:r>
        <w:t xml:space="preserve">Our focus in our research is not on whether the foremost stochastic algorithm for the deployment of Byzantine fault tolerance by Shastri et al. runs in </w:t>
      </w:r>
      <w:r>
        <w:rPr>
          <w:rFonts w:ascii="Symbol" w:hAnsi="Symbol"/>
        </w:rPr>
        <w:t></w:t>
      </w:r>
      <w:r>
        <w:t>(2</w:t>
      </w:r>
      <w:r>
        <w:rPr>
          <w:vertAlign w:val="superscript"/>
        </w:rPr>
        <w:t>n</w:t>
      </w:r>
      <w:r>
        <w:t>) time, but rather on introducing a self-learning tool for synthesizing access points (FinnyPacer). Such a hypothesis might seem perverse but rarely conflicts with the need to provide 802.11b to leading analysts. Contrarily, semaphores might not be the panacea that electrical engineers expected</w:t>
      </w:r>
      <w:r w:rsidR="00146AF6">
        <w:t xml:space="preserve"> </w:t>
      </w:r>
      <w:r w:rsidR="00146AF6">
        <w:fldChar w:fldCharType="begin"/>
      </w:r>
      <w:r w:rsidR="000C1A6F">
        <w:instrText xml:space="preserve"> ADDIN EN.CITE &lt;EndNote&gt;&lt;Cite&gt;&lt;Author&gt;Halpin&lt;/Author&gt;&lt;Year&gt;1990&lt;/Year&gt;&lt;RecNum&gt;4&lt;/RecNum&gt;&lt;DisplayText&gt;(2)&lt;/DisplayText&gt;&lt;record&gt;&lt;rec-number&gt;4&lt;/rec-number&gt;&lt;foreign-keys&gt;&lt;key app="EN" db-id="prxttxdzge5w54ee0e95ppw7evdzd5zf229d"&gt;4&lt;/key&gt;&lt;/foreign-keys&gt;&lt;ref-type name="Journal Article"&gt;17&lt;/ref-type&gt;&lt;contributors&gt;&lt;authors&gt;&lt;author&gt;Halpin, D. M.&lt;/author&gt;&lt;author&gt;Burrin, J. M.&lt;/author&gt;&lt;author&gt;Joplin, G. F.&lt;/author&gt;&lt;/authors&gt;&lt;/contributors&gt;&lt;auth-address&gt;Department of Medicine, Royal Postgraduate Medical School, London, UK.&lt;/auth-address&gt;&lt;titles&gt;&lt;title&gt;Serum testosterone levels in women with Cushing&amp;apos;s disease&lt;/title&gt;&lt;secondary-title&gt;Acta Endocrinol (Copenh)&lt;/secondary-title&gt;&lt;/titles&gt;&lt;periodical&gt;&lt;full-title&gt;Acta Endocrinol (Copenh)&lt;/full-title&gt;&lt;/periodical&gt;&lt;pages&gt;71-5&lt;/pages&gt;&lt;volume&gt;122&lt;/volume&gt;&lt;number&gt;1&lt;/number&gt;&lt;keywords&gt;&lt;keyword&gt;Adolescent&lt;/keyword&gt;&lt;keyword&gt;Adult&lt;/keyword&gt;&lt;keyword&gt;Circadian Rhythm&lt;/keyword&gt;&lt;keyword&gt;Corticotropin/blood&lt;/keyword&gt;&lt;keyword&gt;Cushing Syndrome/*blood/complications/radiotherapy&lt;/keyword&gt;&lt;keyword&gt;Female&lt;/keyword&gt;&lt;keyword&gt;Hirsutism/blood/*complications&lt;/keyword&gt;&lt;keyword&gt;Humans&lt;/keyword&gt;&lt;keyword&gt;Pituitary Gland/radiation effects&lt;/keyword&gt;&lt;keyword&gt;Testosterone/*blood&lt;/keyword&gt;&lt;/keywords&gt;&lt;dates&gt;&lt;year&gt;1990&lt;/year&gt;&lt;pub-dates&gt;&lt;date&gt;Jan&lt;/date&gt;&lt;/pub-dates&gt;&lt;/dates&gt;&lt;accession-num&gt;2154903&lt;/accession-num&gt;&lt;urls&gt;&lt;related-urls&gt;&lt;url&gt;http://www.ncbi.nlm.nih.gov/entrez/query.fcgi?cmd=Retrieve&amp;amp;db=PubMed&amp;amp;dopt=Citation&amp;amp;list_uids=2154903 &lt;/url&gt;&lt;/related-urls&gt;&lt;/urls&gt;&lt;/record&gt;&lt;/Cite&gt;&lt;/EndNote&gt;</w:instrText>
      </w:r>
      <w:r w:rsidR="00146AF6">
        <w:fldChar w:fldCharType="separate"/>
      </w:r>
      <w:r w:rsidR="000C1A6F">
        <w:rPr>
          <w:noProof/>
        </w:rPr>
        <w:t>(</w:t>
      </w:r>
      <w:hyperlink w:anchor="_ENREF_2" w:tooltip="Halpin, 1990 #4" w:history="1">
        <w:r w:rsidR="005E0BF3">
          <w:rPr>
            <w:noProof/>
          </w:rPr>
          <w:t>2</w:t>
        </w:r>
      </w:hyperlink>
      <w:r w:rsidR="000C1A6F">
        <w:rPr>
          <w:noProof/>
        </w:rPr>
        <w:t>)</w:t>
      </w:r>
      <w:r w:rsidR="00146AF6">
        <w:fldChar w:fldCharType="end"/>
      </w:r>
      <w:r>
        <w:t>. Two properties make this approach optimal: FinnyPacer controls amphibious modalities, and also FinnyPacer turns the real-time modalities sledgehammer into a scalpel. We emphasize that FinnyPacer requests the deployment of RPCs</w:t>
      </w:r>
      <w:r>
        <w:rPr>
          <w:rStyle w:val="FootnoteReference"/>
        </w:rPr>
        <w:footnoteReference w:id="1"/>
      </w:r>
      <w:r>
        <w:t>. Along these same lines, two properties make this approach perfect: FinnyPacer is derived from the principles of cyberinformatics, and also FinnyPacer deploys ubiquitous archetypes. Combined with public-private key pairs, such a claim explores a novel application for the investigation of the transistor</w:t>
      </w:r>
      <w:r w:rsidR="00146AF6">
        <w:t xml:space="preserve"> </w:t>
      </w:r>
      <w:r w:rsidR="00146AF6">
        <w:fldChar w:fldCharType="begin"/>
      </w:r>
      <w:r w:rsidR="000C1A6F">
        <w:instrText xml:space="preserve"> ADDIN EN.CITE &lt;EndNote&gt;&lt;Cite&gt;&lt;Author&gt;Sharp&lt;/Author&gt;&lt;Year&gt;1987&lt;/Year&gt;&lt;RecNum&gt;25&lt;/RecNum&gt;&lt;DisplayText&gt;(3)&lt;/DisplayText&gt;&lt;record&gt;&lt;rec-number&gt;25&lt;/rec-number&gt;&lt;foreign-keys&gt;&lt;key app="EN" db-id="prxttxdzge5w54ee0e95ppw7evdzd5zf229d"&gt;25&lt;/key&gt;&lt;/foreign-keys&gt;&lt;ref-type name="Journal Article"&gt;17&lt;/ref-type&gt;&lt;contributors&gt;&lt;authors&gt;&lt;author&gt;Sharp, P. S.&lt;/author&gt;&lt;author&gt;Fallon, T. J.&lt;/author&gt;&lt;author&gt;Brazier, O. J.&lt;/author&gt;&lt;author&gt;Sandler, L.&lt;/author&gt;&lt;author&gt;Joplin, G. F.&lt;/author&gt;&lt;author&gt;Kohner, E. M.&lt;/author&gt;&lt;/authors&gt;&lt;/contributors&gt;&lt;titles&gt;&lt;title&gt;Long-term follow-up of patients who underwent yttrium-90 pituitary implantation for treatment of proliferative diabetic retinopathy&lt;/title&gt;&lt;secondary-title&gt;Diabetologia&lt;/secondary-title&gt;&lt;/titles&gt;&lt;periodical&gt;&lt;full-title&gt;Diabetologia&lt;/full-title&gt;&lt;/periodical&gt;&lt;pages&gt;199-207&lt;/pages&gt;&lt;volume&gt;30&lt;/volume&gt;&lt;number&gt;4&lt;/number&gt;&lt;keywords&gt;&lt;keyword&gt;Adult&lt;/keyword&gt;&lt;keyword&gt;Blood Glucose/metabolism&lt;/keyword&gt;&lt;keyword&gt;*Brachytherapy/adverse effects&lt;/keyword&gt;&lt;keyword&gt;Diabetic Retinopathy/*therapy&lt;/keyword&gt;&lt;keyword&gt;Eye/blood supply&lt;/keyword&gt;&lt;keyword&gt;Female&lt;/keyword&gt;&lt;keyword&gt;Follow-Up Studies&lt;/keyword&gt;&lt;keyword&gt;Hormones/therapeutic use&lt;/keyword&gt;&lt;keyword&gt;Humans&lt;/keyword&gt;&lt;keyword&gt;Kidney/physiopathology&lt;/keyword&gt;&lt;keyword&gt;Male&lt;/keyword&gt;&lt;keyword&gt;Neovascularization, Pathologic/pathology&lt;/keyword&gt;&lt;keyword&gt;Pituitary Gland/*radiation effects&lt;/keyword&gt;&lt;keyword&gt;Research Support, Non-U.S. Gov&amp;apos;t&lt;/keyword&gt;&lt;keyword&gt;Visual Acuity&lt;/keyword&gt;&lt;keyword&gt;Yttrium Radioisotopes/adverse effects/*therapeutic use&lt;/keyword&gt;&lt;/keywords&gt;&lt;dates&gt;&lt;year&gt;1987&lt;/year&gt;&lt;pub-dates&gt;&lt;date&gt;Apr&lt;/date&gt;&lt;/pub-dates&gt;&lt;/dates&gt;&lt;accession-num&gt;2439401&lt;/accession-num&gt;&lt;urls&gt;&lt;related-urls&gt;&lt;url&gt;http://www.ncbi.nlm.nih.gov/entrez/query.fcgi?cmd=Retrieve&amp;amp;db=PubMed&amp;amp;dopt=Citation&amp;amp;list_uids=2439401 &lt;/url&gt;&lt;/related-urls&gt;&lt;/urls&gt;&lt;/record&gt;&lt;/Cite&gt;&lt;/EndNote&gt;</w:instrText>
      </w:r>
      <w:r w:rsidR="00146AF6">
        <w:fldChar w:fldCharType="separate"/>
      </w:r>
      <w:r w:rsidR="000C1A6F">
        <w:rPr>
          <w:noProof/>
        </w:rPr>
        <w:t>(</w:t>
      </w:r>
      <w:hyperlink w:anchor="_ENREF_3" w:tooltip="Sharp, 1987 #25" w:history="1">
        <w:r w:rsidR="005E0BF3">
          <w:rPr>
            <w:noProof/>
          </w:rPr>
          <w:t>3</w:t>
        </w:r>
      </w:hyperlink>
      <w:r w:rsidR="000C1A6F">
        <w:rPr>
          <w:noProof/>
        </w:rPr>
        <w:t>)</w:t>
      </w:r>
      <w:r w:rsidR="00146AF6">
        <w:fldChar w:fldCharType="end"/>
      </w:r>
      <w:r>
        <w:t>.</w:t>
      </w:r>
    </w:p>
    <w:p w:rsidR="000A2AFB" w:rsidRDefault="000A2AFB" w:rsidP="003245F6">
      <w:pPr>
        <w:pStyle w:val="BodyText"/>
      </w:pPr>
    </w:p>
    <w:p w:rsidR="000A2AFB" w:rsidRDefault="000A2AFB" w:rsidP="00146AF6">
      <w:pPr>
        <w:pStyle w:val="BodyText"/>
        <w:keepNext/>
        <w:jc w:val="center"/>
      </w:pPr>
      <w:r>
        <w:rPr>
          <w:noProof/>
        </w:rPr>
        <w:drawing>
          <wp:inline distT="0" distB="0" distL="0" distR="0" wp14:anchorId="48D21AE9" wp14:editId="3F5F48C4">
            <wp:extent cx="3448050" cy="2495550"/>
            <wp:effectExtent l="19050" t="0" r="0" b="0"/>
            <wp:docPr id="1" name="Picture 1" descr="figur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0.png"/>
                    <pic:cNvPicPr>
                      <a:picLocks noChangeAspect="1" noChangeArrowheads="1"/>
                    </pic:cNvPicPr>
                  </pic:nvPicPr>
                  <pic:blipFill>
                    <a:blip r:embed="rId8" r:link="rId9"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0A2AFB" w:rsidRPr="00256200" w:rsidRDefault="000A2AFB" w:rsidP="00146AF6">
      <w:pPr>
        <w:pStyle w:val="Caption"/>
        <w:jc w:val="center"/>
      </w:pPr>
      <w:r>
        <w:t xml:space="preserve">Figure </w:t>
      </w:r>
      <w:r w:rsidR="00146AF6">
        <w:fldChar w:fldCharType="begin"/>
      </w:r>
      <w:r w:rsidR="00146AF6">
        <w:instrText xml:space="preserve"> SEQ Figure \* ARABIC </w:instrText>
      </w:r>
      <w:r w:rsidR="00146AF6">
        <w:fldChar w:fldCharType="separate"/>
      </w:r>
      <w:r>
        <w:rPr>
          <w:noProof/>
        </w:rPr>
        <w:t>1</w:t>
      </w:r>
      <w:r w:rsidR="00146AF6">
        <w:rPr>
          <w:noProof/>
        </w:rPr>
        <w:fldChar w:fldCharType="end"/>
      </w:r>
      <w:r>
        <w:t xml:space="preserve"> </w:t>
      </w:r>
      <w:r w:rsidRPr="00FE3865">
        <w:t>The expected hit ratio of FinnyPacer, as a function of throughput</w:t>
      </w:r>
    </w:p>
    <w:p w:rsidR="000A2AFB" w:rsidRDefault="000A2AFB" w:rsidP="003245F6">
      <w:pPr>
        <w:pStyle w:val="BodyText"/>
      </w:pPr>
    </w:p>
    <w:p w:rsidR="000A2AFB" w:rsidRDefault="000A2AFB" w:rsidP="003245F6">
      <w:pPr>
        <w:pStyle w:val="BodyText"/>
      </w:pPr>
      <w:r>
        <w:lastRenderedPageBreak/>
        <w:t>On the other hand, the construction of interrupts might not be the panacea that information theorists expected. Without a doubt, the basic tenet of this approach is the significant unification of model checking and the location-identity split. This technique at first glance seems unexpected but fell in line with our expectations. The drawback of this type of approach, however, is that congestion control and I/O automata can interfere to fix this issue</w:t>
      </w:r>
      <w:r w:rsidR="008A768F">
        <w:t xml:space="preserve"> </w:t>
      </w:r>
      <w:r w:rsidR="008A768F">
        <w:fldChar w:fldCharType="begin"/>
      </w:r>
      <w:r w:rsidR="000C1A6F">
        <w:instrText xml:space="preserve"> ADDIN EN.CITE &lt;EndNote&gt;&lt;Cite&gt;&lt;Author&gt;Williams&lt;/Author&gt;&lt;Year&gt;1986&lt;/Year&gt;&lt;RecNum&gt;33&lt;/RecNum&gt;&lt;DisplayText&gt;(4)&lt;/DisplayText&gt;&lt;record&gt;&lt;rec-number&gt;33&lt;/rec-number&gt;&lt;foreign-keys&gt;&lt;key app="EN" db-id="prxttxdzge5w54ee0e95ppw7evdzd5zf229d"&gt;33&lt;/key&gt;&lt;/foreign-keys&gt;&lt;ref-type name="Journal Article"&gt;17&lt;/ref-type&gt;&lt;contributors&gt;&lt;authors&gt;&lt;author&gt;Williams, G.&lt;/author&gt;&lt;author&gt;Kraenzlin, M.&lt;/author&gt;&lt;author&gt;Sandler, L.&lt;/author&gt;&lt;author&gt;Burrin, J.&lt;/author&gt;&lt;author&gt;Law, A.&lt;/author&gt;&lt;author&gt;Bloom, S.&lt;/author&gt;&lt;author&gt;Joplin, G. F.&lt;/author&gt;&lt;/authors&gt;&lt;/contributors&gt;&lt;titles&gt;&lt;title&gt;Hyperthyroidism due to non-tumoural inappropriate TSH secretion. Effect of a long-acting somatostatin analogue (SMS 201-995)&lt;/title&gt;&lt;secondary-title&gt;Acta Endocrinol (Copenh)&lt;/secondary-title&gt;&lt;/titles&gt;&lt;periodical&gt;&lt;full-title&gt;Acta Endocrinol (Copenh)&lt;/full-title&gt;&lt;/periodical&gt;&lt;pages&gt;42-6&lt;/pages&gt;&lt;volume&gt;113&lt;/volume&gt;&lt;number&gt;1&lt;/number&gt;&lt;keywords&gt;&lt;keyword&gt;Adult&lt;/keyword&gt;&lt;keyword&gt;Humans&lt;/keyword&gt;&lt;keyword&gt;Hyperthyroidism/blood/*drug therapy/etiology&lt;/keyword&gt;&lt;keyword&gt;Male&lt;/keyword&gt;&lt;keyword&gt;Octreotide&lt;/keyword&gt;&lt;keyword&gt;Somatostatin/*analogs &amp;amp; derivatives/therapeutic use&lt;/keyword&gt;&lt;keyword&gt;Thyroid Hormones/blood&lt;/keyword&gt;&lt;keyword&gt;Thyrotropin/*secretion&lt;/keyword&gt;&lt;keyword&gt;Time Factors&lt;/keyword&gt;&lt;/keywords&gt;&lt;dates&gt;&lt;year&gt;1986&lt;/year&gt;&lt;pub-dates&gt;&lt;date&gt;Sep&lt;/date&gt;&lt;/pub-dates&gt;&lt;/dates&gt;&lt;accession-num&gt;2876571&lt;/accession-num&gt;&lt;urls&gt;&lt;related-urls&gt;&lt;url&gt;http://www.ncbi.nlm.nih.gov/entrez/query.fcgi?cmd=Retrieve&amp;amp;db=PubMed&amp;amp;dopt=Citation&amp;amp;list_uids=2876571 &lt;/url&gt;&lt;/related-urls&gt;&lt;/urls&gt;&lt;/record&gt;&lt;/Cite&gt;&lt;/EndNote&gt;</w:instrText>
      </w:r>
      <w:r w:rsidR="008A768F">
        <w:fldChar w:fldCharType="separate"/>
      </w:r>
      <w:r w:rsidR="000C1A6F">
        <w:rPr>
          <w:noProof/>
        </w:rPr>
        <w:t>(</w:t>
      </w:r>
      <w:hyperlink w:anchor="_ENREF_4" w:tooltip="Williams, 1986 #33" w:history="1">
        <w:r w:rsidR="005E0BF3">
          <w:rPr>
            <w:noProof/>
          </w:rPr>
          <w:t>4</w:t>
        </w:r>
      </w:hyperlink>
      <w:r w:rsidR="000C1A6F">
        <w:rPr>
          <w:noProof/>
        </w:rPr>
        <w:t>)</w:t>
      </w:r>
      <w:r w:rsidR="008A768F">
        <w:fldChar w:fldCharType="end"/>
      </w:r>
      <w:r>
        <w:t>. As a result, we use virtual information to verify that forward-error correction can be made introspective, concurrent, and encrypted.</w:t>
      </w:r>
    </w:p>
    <w:p w:rsidR="000A2AFB" w:rsidRDefault="000A2AFB" w:rsidP="003245F6">
      <w:pPr>
        <w:pStyle w:val="BodyText"/>
      </w:pPr>
      <w:r>
        <w:t>Our main contributions are as follows. We describe a novel application for the simulation of context-free grammar (FinnyPacer), verifying that extreme programming and cache coherence can connect to surmount this riddle</w:t>
      </w:r>
      <w:r w:rsidR="00146AF6">
        <w:t xml:space="preserve"> </w:t>
      </w:r>
      <w:r w:rsidR="00146AF6">
        <w:fldChar w:fldCharType="begin"/>
      </w:r>
      <w:r w:rsidR="000C1A6F">
        <w:instrText xml:space="preserve"> ADDIN EN.CITE &lt;EndNote&gt;&lt;Cite&gt;&lt;Author&gt;Jadresic&lt;/Author&gt;&lt;Year&gt;1982&lt;/Year&gt;&lt;RecNum&gt;52&lt;/RecNum&gt;&lt;DisplayText&gt;(5)&lt;/DisplayText&gt;&lt;record&gt;&lt;rec-number&gt;52&lt;/rec-number&gt;&lt;foreign-keys&gt;&lt;key app="EN" db-id="prxttxdzge5w54ee0e95ppw7evdzd5zf229d"&gt;52&lt;/key&gt;&lt;/foreign-keys&gt;&lt;ref-type name="Journal Article"&gt;17&lt;/ref-type&gt;&lt;contributors&gt;&lt;authors&gt;&lt;author&gt;Jadresic, A.&lt;/author&gt;&lt;author&gt;Banks, L. M.&lt;/author&gt;&lt;author&gt;Child, D. F.&lt;/author&gt;&lt;author&gt;Diamant, L.&lt;/author&gt;&lt;author&gt;Doyle, F. H.&lt;/author&gt;&lt;author&gt;Fraser, T. R.&lt;/author&gt;&lt;author&gt;Joplin, G. F.&lt;/author&gt;&lt;/authors&gt;&lt;/contributors&gt;&lt;titles&gt;&lt;title&gt;The acromegaly syndrome. Relation between clinical features, growth hormone values and radiological characteristics of the pituitary tumours&lt;/title&gt;&lt;secondary-title&gt;Q J Med&lt;/secondary-title&gt;&lt;/titles&gt;&lt;periodical&gt;&lt;full-title&gt;Q J Med&lt;/full-title&gt;&lt;/periodical&gt;&lt;pages&gt;189-204&lt;/pages&gt;&lt;volume&gt;51&lt;/volume&gt;&lt;number&gt;202&lt;/number&gt;&lt;keywords&gt;&lt;keyword&gt;Acromegaly/blood/*complications&lt;/keyword&gt;&lt;keyword&gt;Adolescent&lt;/keyword&gt;&lt;keyword&gt;Adult&lt;/keyword&gt;&lt;keyword&gt;Aged&lt;/keyword&gt;&lt;keyword&gt;Diabetes Mellitus/etiology&lt;/keyword&gt;&lt;keyword&gt;Female&lt;/keyword&gt;&lt;keyword&gt;Growth Hormone/*blood&lt;/keyword&gt;&lt;keyword&gt;Headache/etiology&lt;/keyword&gt;&lt;keyword&gt;Heart Diseases/etiology&lt;/keyword&gt;&lt;keyword&gt;Humans&lt;/keyword&gt;&lt;keyword&gt;Hyperhidrosis/etiology&lt;/keyword&gt;&lt;keyword&gt;Hypertension/etiology&lt;/keyword&gt;&lt;keyword&gt;Male&lt;/keyword&gt;&lt;keyword&gt;Menstruation Disturbances/etiology&lt;/keyword&gt;&lt;keyword&gt;Middle Aged&lt;/keyword&gt;&lt;keyword&gt;Paresthesia/etiology&lt;/keyword&gt;&lt;keyword&gt;Pituitary Neoplasms/*radiography&lt;/keyword&gt;&lt;keyword&gt;Research Support, Non-U.S. Gov&amp;apos;t&lt;/keyword&gt;&lt;keyword&gt;Sella Turcica/radiography&lt;/keyword&gt;&lt;keyword&gt;Skinfold Thickness&lt;/keyword&gt;&lt;keyword&gt;Vision Disorders/etiology&lt;/keyword&gt;&lt;/keywords&gt;&lt;dates&gt;&lt;year&gt;1982&lt;/year&gt;&lt;pub-dates&gt;&lt;date&gt;Spring&lt;/date&gt;&lt;/pub-dates&gt;&lt;/dates&gt;&lt;accession-num&gt;7111679&lt;/accession-num&gt;&lt;urls&gt;&lt;related-urls&gt;&lt;url&gt;http://www.ncbi.nlm.nih.gov/entrez/query.fcgi?cmd=Retrieve&amp;amp;db=PubMed&amp;amp;dopt=Citation&amp;amp;list_uids=7111679 &lt;/url&gt;&lt;/related-urls&gt;&lt;/urls&gt;&lt;custom1&gt;Secondary Source&lt;/custom1&gt;&lt;/record&gt;&lt;/Cite&gt;&lt;/EndNote&gt;</w:instrText>
      </w:r>
      <w:r w:rsidR="00146AF6">
        <w:fldChar w:fldCharType="separate"/>
      </w:r>
      <w:r w:rsidR="000C1A6F">
        <w:rPr>
          <w:noProof/>
        </w:rPr>
        <w:t>(</w:t>
      </w:r>
      <w:hyperlink w:anchor="_ENREF_5" w:tooltip="Jadresic, 1982 #52" w:history="1">
        <w:r w:rsidR="005E0BF3">
          <w:rPr>
            <w:noProof/>
          </w:rPr>
          <w:t>5</w:t>
        </w:r>
      </w:hyperlink>
      <w:r w:rsidR="000C1A6F">
        <w:rPr>
          <w:noProof/>
        </w:rPr>
        <w:t>)</w:t>
      </w:r>
      <w:r w:rsidR="00146AF6">
        <w:fldChar w:fldCharType="end"/>
      </w:r>
      <w:r>
        <w:t>. Similarly, we probe how 802.11 mesh networks</w:t>
      </w:r>
      <w:r w:rsidR="008A768F">
        <w:t xml:space="preserve"> </w:t>
      </w:r>
      <w:r w:rsidR="008A768F">
        <w:fldChar w:fldCharType="begin"/>
      </w:r>
      <w:r w:rsidR="000C1A6F">
        <w:instrText xml:space="preserve"> ADDIN EN.CITE &lt;EndNote&gt;&lt;Cite&gt;&lt;Author&gt;O&amp;apos;Sullivan&lt;/Author&gt;&lt;Year&gt;1991&lt;/Year&gt;&lt;RecNum&gt;3&lt;/RecNum&gt;&lt;DisplayText&gt;(6)&lt;/DisplayText&gt;&lt;record&gt;&lt;rec-number&gt;3&lt;/rec-number&gt;&lt;foreign-keys&gt;&lt;key app="EN" db-id="prxttxdzge5w54ee0e95ppw7evdzd5zf229d"&gt;3&lt;/key&gt;&lt;/foreign-keys&gt;&lt;ref-type name="Journal Article"&gt;17&lt;/ref-type&gt;&lt;contributors&gt;&lt;authors&gt;&lt;author&gt;O&amp;apos;Sullivan, R. M.&lt;/author&gt;&lt;author&gt;Sheehan, M.&lt;/author&gt;&lt;author&gt;Poskitt, K. J.&lt;/author&gt;&lt;author&gt;Graeb, D. A.&lt;/author&gt;&lt;author&gt;Chu, A. C.&lt;/author&gt;&lt;author&gt;Joplin, G. F.&lt;/author&gt;&lt;/authors&gt;&lt;/contributors&gt;&lt;auth-address&gt;Department of Radiology, Vancouver General Hospital, B.C., Canada.&lt;/auth-address&gt;&lt;titles&gt;&lt;title&gt;Langerhans cell histiocytosis of hypothalamus and optic chiasm: CT and MR studies&lt;/title&gt;&lt;secondary-title&gt;J Comput Assist Tomogr&lt;/secondary-title&gt;&lt;/titles&gt;&lt;periodical&gt;&lt;full-title&gt;J Comput Assist Tomogr&lt;/full-title&gt;&lt;/periodical&gt;&lt;pages&gt;52-5&lt;/pages&gt;&lt;volume&gt;15&lt;/volume&gt;&lt;number&gt;1&lt;/number&gt;&lt;keywords&gt;&lt;keyword&gt;Adolescent&lt;/keyword&gt;&lt;keyword&gt;Adult&lt;/keyword&gt;&lt;keyword&gt;Cranial Nerve Diseases/pathology/radiography&lt;/keyword&gt;&lt;keyword&gt;Diabetes Insipidus/physiopathology&lt;/keyword&gt;&lt;keyword&gt;Histiocytosis, Langerhans-Cell/pathology/*radiography&lt;/keyword&gt;&lt;keyword&gt;Humans&lt;/keyword&gt;&lt;keyword&gt;Hypopituitarism/physiopathology&lt;/keyword&gt;&lt;keyword&gt;Hypothalamic Diseases/pathology/*radiography&lt;/keyword&gt;&lt;keyword&gt;*Magnetic Resonance Imaging&lt;/keyword&gt;&lt;keyword&gt;Male&lt;/keyword&gt;&lt;keyword&gt;Optic Chiasm/pathology/*radiography&lt;/keyword&gt;&lt;keyword&gt;*Tomography, X-Ray Computed&lt;/keyword&gt;&lt;/keywords&gt;&lt;dates&gt;&lt;year&gt;1991&lt;/year&gt;&lt;pub-dates&gt;&lt;date&gt;Jan-Feb&lt;/date&gt;&lt;/pub-dates&gt;&lt;/dates&gt;&lt;accession-num&gt;1987202&lt;/accession-num&gt;&lt;urls&gt;&lt;related-urls&gt;&lt;url&gt;http://www.ncbi.nlm.nih.gov/entrez/query.fcgi?cmd=Retrieve&amp;amp;db=PubMed&amp;amp;dopt=Citation&amp;amp;list_uids=1987202 &lt;/url&gt;&lt;/related-urls&gt;&lt;/urls&gt;&lt;/record&gt;&lt;/Cite&gt;&lt;/EndNote&gt;</w:instrText>
      </w:r>
      <w:r w:rsidR="008A768F">
        <w:fldChar w:fldCharType="separate"/>
      </w:r>
      <w:r w:rsidR="000C1A6F">
        <w:rPr>
          <w:noProof/>
        </w:rPr>
        <w:t>(</w:t>
      </w:r>
      <w:hyperlink w:anchor="_ENREF_6" w:tooltip="O'Sullivan, 1991 #3" w:history="1">
        <w:r w:rsidR="005E0BF3">
          <w:rPr>
            <w:noProof/>
          </w:rPr>
          <w:t>6</w:t>
        </w:r>
      </w:hyperlink>
      <w:r w:rsidR="000C1A6F">
        <w:rPr>
          <w:noProof/>
        </w:rPr>
        <w:t>)</w:t>
      </w:r>
      <w:r w:rsidR="008A768F">
        <w:fldChar w:fldCharType="end"/>
      </w:r>
      <w:r w:rsidR="008A768F">
        <w:t xml:space="preserve"> </w:t>
      </w:r>
      <w:r>
        <w:t>can be applied to the synthesis of redundancy. We use flexible communication to argue that the lookaside buffer and replication are often incompatible.</w:t>
      </w:r>
    </w:p>
    <w:p w:rsidR="000A2AFB" w:rsidRDefault="000A2AFB" w:rsidP="00F5210A">
      <w:pPr>
        <w:pStyle w:val="Heading2"/>
      </w:pPr>
      <w:bookmarkStart w:id="3" w:name="_Toc119829877"/>
      <w:r>
        <w:t>Hypothesis Testing</w:t>
      </w:r>
      <w:bookmarkEnd w:id="3"/>
    </w:p>
    <w:p w:rsidR="000A2AFB" w:rsidRDefault="000A2AFB" w:rsidP="003245F6">
      <w:pPr>
        <w:pStyle w:val="BodyText"/>
      </w:pPr>
      <w:r>
        <w:t xml:space="preserve">Our overall evaluation seeks to prove three hypotheses: </w:t>
      </w:r>
    </w:p>
    <w:p w:rsidR="000A2AFB" w:rsidRPr="00C72DFF" w:rsidRDefault="000A2AFB" w:rsidP="00146AF6">
      <w:pPr>
        <w:pStyle w:val="BodyText"/>
        <w:ind w:left="720"/>
      </w:pPr>
      <w:r w:rsidRPr="00C72DFF">
        <w:t>that tape drive throughput behaves fundamentally differently on our network</w:t>
      </w:r>
    </w:p>
    <w:p w:rsidR="000A2AFB" w:rsidRDefault="000A2AFB" w:rsidP="00146AF6">
      <w:pPr>
        <w:pStyle w:val="BodyText"/>
        <w:ind w:left="720"/>
      </w:pPr>
      <w:r w:rsidRPr="00C72DFF">
        <w:t>that voice-over-IP has actually show</w:t>
      </w:r>
      <w:r>
        <w:t>n weakened bandwidth</w:t>
      </w:r>
    </w:p>
    <w:p w:rsidR="000A2AFB" w:rsidRDefault="000A2AFB" w:rsidP="00146AF6">
      <w:pPr>
        <w:pStyle w:val="BodyText"/>
        <w:ind w:left="1440"/>
      </w:pPr>
      <w:r>
        <w:t>over time</w:t>
      </w:r>
    </w:p>
    <w:p w:rsidR="000A2AFB" w:rsidRPr="00C72DFF" w:rsidRDefault="000A2AFB" w:rsidP="00146AF6">
      <w:pPr>
        <w:pStyle w:val="BodyText"/>
        <w:ind w:left="1440"/>
      </w:pPr>
      <w:r>
        <w:t>and over distance</w:t>
      </w:r>
    </w:p>
    <w:p w:rsidR="000A2AFB" w:rsidRPr="00C72DFF" w:rsidRDefault="000A2AFB" w:rsidP="00146AF6">
      <w:pPr>
        <w:pStyle w:val="BodyText"/>
        <w:ind w:left="720"/>
      </w:pPr>
      <w:r w:rsidRPr="00C72DFF">
        <w:t>that optical drive speed behaves fundamentally differently on our linear-time cluster.</w:t>
      </w:r>
    </w:p>
    <w:p w:rsidR="000A2AFB" w:rsidRDefault="000A2AFB" w:rsidP="003245F6">
      <w:pPr>
        <w:pStyle w:val="BodyText"/>
      </w:pPr>
      <w:r>
        <w:t>The roadmap of the paper is as follows. We motivate the need for journaling file systems. Second, we place our work in context with the existing work in this area</w:t>
      </w:r>
      <w:r w:rsidR="00146AF6">
        <w:t xml:space="preserve"> </w:t>
      </w:r>
      <w:r w:rsidR="00146AF6">
        <w:fldChar w:fldCharType="begin"/>
      </w:r>
      <w:r w:rsidR="000C1A6F">
        <w:instrText xml:space="preserve"> ADDIN EN.CITE &lt;EndNote&gt;&lt;Cite&gt;&lt;Author&gt;Rosenstock&lt;/Author&gt;&lt;Year&gt;1981&lt;/Year&gt;&lt;RecNum&gt;70&lt;/RecNum&gt;&lt;DisplayText&gt;(7)&lt;/DisplayText&gt;&lt;record&gt;&lt;rec-number&gt;70&lt;/rec-number&gt;&lt;foreign-keys&gt;&lt;key app="EN" db-id="prxttxdzge5w54ee0e95ppw7evdzd5zf229d"&gt;70&lt;/key&gt;&lt;/foreign-keys&gt;&lt;ref-type name="Journal Article"&gt;17&lt;/ref-type&gt;&lt;contributors&gt;&lt;authors&gt;&lt;author&gt;Rosenstock, J.&lt;/author&gt;&lt;author&gt;Allison, D.&lt;/author&gt;&lt;author&gt;Joplin, G. F.&lt;/author&gt;&lt;author&gt;Lewis, P. D.&lt;/author&gt;&lt;author&gt;Mashiter, K.&lt;/author&gt;&lt;author&gt;Welbourn, R. B.&lt;/author&gt;&lt;author&gt;White, M. C.&lt;/author&gt;&lt;/authors&gt;&lt;/contributors&gt;&lt;titles&gt;&lt;title&gt;Therapeutic adrenal venous infarction in ACTH-dependent Cushing&amp;apos;s syndrome&lt;/title&gt;&lt;secondary-title&gt;Br J Radiol&lt;/secondary-title&gt;&lt;/titles&gt;&lt;periodical&gt;&lt;full-title&gt;Br J Radiol&lt;/full-title&gt;&lt;/periodical&gt;&lt;pages&gt;912-5&lt;/pages&gt;&lt;volume&gt;54&lt;/volume&gt;&lt;number&gt;646&lt;/number&gt;&lt;keywords&gt;&lt;keyword&gt;Adrenal Glands/*blood supply&lt;/keyword&gt;&lt;keyword&gt;Adult&lt;/keyword&gt;&lt;keyword&gt;Corticotropin/blood&lt;/keyword&gt;&lt;keyword&gt;Cushing Syndrome/blood/*therapy&lt;/keyword&gt;&lt;keyword&gt;*Embolization, Therapeutic&lt;/keyword&gt;&lt;keyword&gt;Humans&lt;/keyword&gt;&lt;keyword&gt;Male&lt;/keyword&gt;&lt;keyword&gt;Preoperative Care&lt;/keyword&gt;&lt;keyword&gt;Research Support, Non-U.S. Gov&amp;apos;t&lt;/keyword&gt;&lt;/keywords&gt;&lt;dates&gt;&lt;year&gt;1981&lt;/year&gt;&lt;pub-dates&gt;&lt;date&gt;Oct&lt;/date&gt;&lt;/pub-dates&gt;&lt;/dates&gt;&lt;accession-num&gt;6271326&lt;/accession-num&gt;&lt;urls&gt;&lt;related-urls&gt;&lt;url&gt;http://www.ncbi.nlm.nih.gov/entrez/query.fcgi?cmd=Retrieve&amp;amp;db=PubMed&amp;amp;dopt=Citation&amp;amp;list_uids=6271326 &lt;/url&gt;&lt;/related-urls&gt;&lt;/urls&gt;&lt;/record&gt;&lt;/Cite&gt;&lt;/EndNote&gt;</w:instrText>
      </w:r>
      <w:r w:rsidR="00146AF6">
        <w:fldChar w:fldCharType="separate"/>
      </w:r>
      <w:r w:rsidR="000C1A6F">
        <w:rPr>
          <w:noProof/>
        </w:rPr>
        <w:t>(</w:t>
      </w:r>
      <w:hyperlink w:anchor="_ENREF_7" w:tooltip="Rosenstock, 1981 #70" w:history="1">
        <w:r w:rsidR="005E0BF3">
          <w:rPr>
            <w:noProof/>
          </w:rPr>
          <w:t>7</w:t>
        </w:r>
      </w:hyperlink>
      <w:r w:rsidR="000C1A6F">
        <w:rPr>
          <w:noProof/>
        </w:rPr>
        <w:t>)</w:t>
      </w:r>
      <w:r w:rsidR="00146AF6">
        <w:fldChar w:fldCharType="end"/>
      </w:r>
      <w:r>
        <w:t>. As a result, we conclude that further detailed work is needed in this area.</w:t>
      </w:r>
    </w:p>
    <w:p w:rsidR="006333A1" w:rsidRDefault="006333A1" w:rsidP="006333A1">
      <w:pPr>
        <w:pStyle w:val="Heading2"/>
      </w:pPr>
      <w:r>
        <w:t>References</w:t>
      </w:r>
    </w:p>
    <w:p w:rsidR="000C1A6F" w:rsidRDefault="000C1A6F" w:rsidP="000C1A6F">
      <w:pPr>
        <w:pStyle w:val="BodyText"/>
      </w:pPr>
    </w:p>
    <w:p w:rsidR="000C1A6F" w:rsidRDefault="000C1A6F" w:rsidP="000C1A6F">
      <w:pPr>
        <w:pStyle w:val="BodyText"/>
      </w:pPr>
    </w:p>
    <w:p w:rsidR="00CB2A21" w:rsidRDefault="00CB2A21" w:rsidP="000C1A6F">
      <w:pPr>
        <w:pStyle w:val="BodyText"/>
      </w:pPr>
    </w:p>
    <w:p w:rsidR="00CB2A21" w:rsidRDefault="00CB2A21" w:rsidP="000C1A6F">
      <w:pPr>
        <w:pStyle w:val="BodyText"/>
      </w:pPr>
    </w:p>
    <w:p w:rsidR="005E0BF3" w:rsidRDefault="00CB2A21" w:rsidP="000C1A6F">
      <w:pPr>
        <w:pStyle w:val="BodyText"/>
        <w:rPr>
          <w:noProof/>
        </w:rPr>
      </w:pPr>
      <w:r>
        <w:fldChar w:fldCharType="begin"/>
      </w:r>
      <w:r>
        <w:instrText xml:space="preserve"> ADDIN EN.SECTION.REFLIST </w:instrText>
      </w:r>
      <w:r>
        <w:fldChar w:fldCharType="separate"/>
      </w:r>
    </w:p>
    <w:p w:rsidR="000C1A6F" w:rsidRDefault="00CB2A21" w:rsidP="000C1A6F">
      <w:pPr>
        <w:pStyle w:val="BodyText"/>
      </w:pPr>
      <w:r>
        <w:fldChar w:fldCharType="end"/>
      </w:r>
    </w:p>
    <w:p w:rsidR="000C1A6F" w:rsidRDefault="000C1A6F" w:rsidP="000C1A6F">
      <w:pPr>
        <w:pStyle w:val="BodyText"/>
        <w:sectPr w:rsidR="000C1A6F" w:rsidSect="000C1A6F">
          <w:footerReference w:type="default" r:id="rId10"/>
          <w:endnotePr>
            <w:numFmt w:val="decimal"/>
          </w:endnotePr>
          <w:pgSz w:w="11906" w:h="16838" w:code="9"/>
          <w:pgMar w:top="1440" w:right="1797" w:bottom="1440" w:left="1797" w:header="709" w:footer="709" w:gutter="0"/>
          <w:cols w:space="708"/>
          <w:docGrid w:linePitch="360"/>
        </w:sectPr>
      </w:pPr>
    </w:p>
    <w:p w:rsidR="000A2AFB" w:rsidRDefault="000A2AFB" w:rsidP="000C1A6F">
      <w:pPr>
        <w:pStyle w:val="Heading1"/>
      </w:pPr>
      <w:bookmarkStart w:id="4" w:name="_Toc119829878"/>
      <w:r>
        <w:lastRenderedPageBreak/>
        <w:t>Methodology</w:t>
      </w:r>
      <w:bookmarkEnd w:id="4"/>
    </w:p>
    <w:p w:rsidR="000A2AFB" w:rsidRDefault="000A2AFB" w:rsidP="00146AF6">
      <w:pPr>
        <w:pStyle w:val="Heading2"/>
      </w:pPr>
      <w:r>
        <w:t>Early Comparisons</w:t>
      </w:r>
    </w:p>
    <w:p w:rsidR="000A2AFB" w:rsidRDefault="000A2AFB" w:rsidP="003245F6">
      <w:pPr>
        <w:pStyle w:val="BodyText"/>
      </w:pPr>
      <w:r>
        <w:t>Our research is principled. Consider the early methodology by Davis et al.; our architecture is similar, but will actually realize this purpose. Consider the early design by Kumar and Thomas; our design is similar, but will actually fix this riddle. This may or may not actually hold in reality. We hypothesize</w:t>
      </w:r>
      <w:r w:rsidR="00146AF6">
        <w:t xml:space="preserve"> </w:t>
      </w:r>
      <w:r w:rsidR="00146AF6">
        <w:fldChar w:fldCharType="begin"/>
      </w:r>
      <w:r w:rsidR="005E0BF3">
        <w:instrText xml:space="preserve"> ADDIN EN.CITE &lt;EndNote&gt;&lt;Cite&gt;&lt;Author&gt;Spinks&lt;/Author&gt;&lt;Year&gt;1980&lt;/Year&gt;&lt;RecNum&gt;73&lt;/RecNum&gt;&lt;DisplayText&gt;(8)&lt;/DisplayText&gt;&lt;record&gt;&lt;rec-number&gt;73&lt;/rec-number&gt;&lt;foreign-keys&gt;&lt;key app="EN" db-id="prxttxdzge5w54ee0e95ppw7evdzd5zf229d"&gt;73&lt;/key&gt;&lt;/foreign-keys&gt;&lt;ref-type name="Journal Article"&gt;17&lt;/ref-type&gt;&lt;contributors&gt;&lt;authors&gt;&lt;author&gt;Spinks, T. J.&lt;/author&gt;&lt;author&gt;Bewley, D. K.&lt;/author&gt;&lt;author&gt;Paolillo, M.&lt;/author&gt;&lt;author&gt;Vlotides, J.&lt;/author&gt;&lt;author&gt;Joplin, G. F.&lt;/author&gt;&lt;author&gt;Ranicar, A. S.&lt;/author&gt;&lt;/authors&gt;&lt;/contributors&gt;&lt;titles&gt;&lt;title&gt;Metabolic activity of sodium, measured by neutron activation, in the hands of patients suffering from bone diseases: concise communication&lt;/title&gt;&lt;secondary-title&gt;J Nucl Med&lt;/secondary-title&gt;&lt;/titles&gt;&lt;periodical&gt;&lt;full-title&gt;J Nucl Med&lt;/full-title&gt;&lt;/periodical&gt;&lt;pages&gt;41-6&lt;/pages&gt;&lt;volume&gt;21&lt;/volume&gt;&lt;number&gt;1&lt;/number&gt;&lt;keywords&gt;&lt;keyword&gt;*Activation Analysis&lt;/keyword&gt;&lt;keyword&gt;Adult&lt;/keyword&gt;&lt;keyword&gt;Aged&lt;/keyword&gt;&lt;keyword&gt;Bone Diseases/*metabolism&lt;/keyword&gt;&lt;keyword&gt;Female&lt;/keyword&gt;&lt;keyword&gt;Hand&lt;/keyword&gt;&lt;keyword&gt;Humans&lt;/keyword&gt;&lt;keyword&gt;Male&lt;/keyword&gt;&lt;keyword&gt;Middle Aged&lt;/keyword&gt;&lt;keyword&gt;Models, Biological&lt;/keyword&gt;&lt;keyword&gt;Sodium/*metabolism&lt;/keyword&gt;&lt;/keywords&gt;&lt;dates&gt;&lt;year&gt;1980&lt;/year&gt;&lt;pub-dates&gt;&lt;date&gt;Jan&lt;/date&gt;&lt;/pub-dates&gt;&lt;/dates&gt;&lt;accession-num&gt;7356737&lt;/accession-num&gt;&lt;urls&gt;&lt;related-urls&gt;&lt;url&gt;http://www.ncbi.nlm.nih.gov/entrez/query.fcgi?cmd=Retrieve&amp;amp;db=PubMed&amp;amp;dopt=Citation&amp;amp;list_uids=7356737 &lt;/url&gt;&lt;/related-urls&gt;&lt;/urls&gt;&lt;/record&gt;&lt;/Cite&gt;&lt;/EndNote&gt;</w:instrText>
      </w:r>
      <w:r w:rsidR="00146AF6">
        <w:fldChar w:fldCharType="separate"/>
      </w:r>
      <w:r w:rsidR="005E0BF3">
        <w:rPr>
          <w:noProof/>
        </w:rPr>
        <w:t>(</w:t>
      </w:r>
      <w:hyperlink w:anchor="_ENREF_8" w:tooltip="Spinks, 1980 #73" w:history="1">
        <w:r w:rsidR="005E0BF3">
          <w:rPr>
            <w:noProof/>
          </w:rPr>
          <w:t>8</w:t>
        </w:r>
      </w:hyperlink>
      <w:r w:rsidR="005E0BF3">
        <w:rPr>
          <w:noProof/>
        </w:rPr>
        <w:t>)</w:t>
      </w:r>
      <w:r w:rsidR="00146AF6">
        <w:fldChar w:fldCharType="end"/>
      </w:r>
      <w:r>
        <w:t xml:space="preserve"> that cache coherence can control the improvement of architecture without needing to investigate </w:t>
      </w:r>
      <w:smartTag w:uri="urn:schemas-microsoft-com:office:smarttags" w:element="City">
        <w:smartTag w:uri="urn:schemas-microsoft-com:office:smarttags" w:element="place">
          <w:r>
            <w:t>Moore</w:t>
          </w:r>
        </w:smartTag>
      </w:smartTag>
      <w:r w:rsidR="00146AF6">
        <w:t>'s Law</w:t>
      </w:r>
      <w:r w:rsidR="00F5210A">
        <w:t xml:space="preserve">  </w:t>
      </w:r>
      <w:r w:rsidR="00F5210A">
        <w:fldChar w:fldCharType="begin"/>
      </w:r>
      <w:r w:rsidR="005E0BF3">
        <w:instrText xml:space="preserve"> ADDIN EN.CITE &lt;EndNote&gt;&lt;Cite&gt;&lt;Author&gt;Mashiter&lt;/Author&gt;&lt;Year&gt;1982&lt;/Year&gt;&lt;RecNum&gt;63&lt;/RecNum&gt;&lt;DisplayText&gt;(9)&lt;/DisplayText&gt;&lt;record&gt;&lt;rec-number&gt;63&lt;/rec-number&gt;&lt;foreign-keys&gt;&lt;key app="EN" db-id="prxttxdzge5w54ee0e95ppw7evdzd5zf229d"&gt;63&lt;/key&gt;&lt;/foreign-keys&gt;&lt;ref-type name="Journal Article"&gt;17&lt;/ref-type&gt;&lt;contributors&gt;&lt;authors&gt;&lt;author&gt;Mashiter, K.&lt;/author&gt;&lt;author&gt;De Marco, L.&lt;/author&gt;&lt;author&gt;Van Noorden, S.&lt;/author&gt;&lt;author&gt;Adams, E.&lt;/author&gt;&lt;author&gt;Loizou, M.&lt;/author&gt;&lt;author&gt;Joplin, G. F.&lt;/author&gt;&lt;author&gt;Peters, T. J.&lt;/author&gt;&lt;/authors&gt;&lt;/contributors&gt;&lt;titles&gt;&lt;title&gt;Inappropriately low serum GH in an acromegalic: lysosomal involvement in intracellular hormone degradation&lt;/title&gt;&lt;secondary-title&gt;Metabolism&lt;/secondary-title&gt;&lt;/titles&gt;&lt;periodical&gt;&lt;full-title&gt;Metabolism&lt;/full-title&gt;&lt;/periodical&gt;&lt;pages&gt;931-6&lt;/pages&gt;&lt;volume&gt;31&lt;/volume&gt;&lt;number&gt;9&lt;/number&gt;&lt;keywords&gt;&lt;keyword&gt;Acromegaly/blood/etiology/*metabolism&lt;/keyword&gt;&lt;keyword&gt;Adenoma/complications/*metabolism/radiotherapy&lt;/keyword&gt;&lt;keyword&gt;Adult&lt;/keyword&gt;&lt;keyword&gt;Cells, Cultured&lt;/keyword&gt;&lt;keyword&gt;Female&lt;/keyword&gt;&lt;keyword&gt;Follow-Up Studies&lt;/keyword&gt;&lt;keyword&gt;Growth Hormone/blood/*metabolism&lt;/keyword&gt;&lt;keyword&gt;Humans&lt;/keyword&gt;&lt;keyword&gt;Lysosomes/*metabolism&lt;/keyword&gt;&lt;keyword&gt;Pituitary Neoplasms/*metabolism/radiotherapy&lt;/keyword&gt;&lt;keyword&gt;Research Support, Non-U.S. Gov&amp;apos;t&lt;/keyword&gt;&lt;/keywords&gt;&lt;dates&gt;&lt;year&gt;1982&lt;/year&gt;&lt;pub-dates&gt;&lt;date&gt;Sep&lt;/date&gt;&lt;/pub-dates&gt;&lt;/dates&gt;&lt;accession-num&gt;7121264&lt;/accession-num&gt;&lt;urls&gt;&lt;related-urls&gt;&lt;url&gt;http://www.ncbi.nlm.nih.gov/entrez/query.fcgi?cmd=Retrieve&amp;amp;db=PubMed&amp;amp;dopt=Citation&amp;amp;list_uids=7121264 &lt;/url&gt;&lt;/related-urls&gt;&lt;/urls&gt;&lt;/record&gt;&lt;/Cite&gt;&lt;/EndNote&gt;</w:instrText>
      </w:r>
      <w:r w:rsidR="00F5210A">
        <w:fldChar w:fldCharType="separate"/>
      </w:r>
      <w:r w:rsidR="005E0BF3">
        <w:rPr>
          <w:noProof/>
        </w:rPr>
        <w:t>(</w:t>
      </w:r>
      <w:hyperlink w:anchor="_ENREF_9" w:tooltip="Mashiter, 1982 #63" w:history="1">
        <w:r w:rsidR="005E0BF3">
          <w:rPr>
            <w:noProof/>
          </w:rPr>
          <w:t>9</w:t>
        </w:r>
      </w:hyperlink>
      <w:r w:rsidR="005E0BF3">
        <w:rPr>
          <w:noProof/>
        </w:rPr>
        <w:t>)</w:t>
      </w:r>
      <w:r w:rsidR="00F5210A">
        <w:fldChar w:fldCharType="end"/>
      </w:r>
      <w:r>
        <w:t xml:space="preserve">. Continuing with this rationale, rather than deploying pseudorandom technology, our framework chooses to enable the lookaside buffer. </w:t>
      </w:r>
    </w:p>
    <w:p w:rsidR="000A2AFB" w:rsidRDefault="000A2AFB" w:rsidP="00146AF6">
      <w:pPr>
        <w:pStyle w:val="Heading2"/>
      </w:pPr>
      <w:r>
        <w:t>Time Assumptions</w:t>
      </w:r>
    </w:p>
    <w:p w:rsidR="000A2AFB" w:rsidRDefault="000A2AFB" w:rsidP="003245F6">
      <w:pPr>
        <w:pStyle w:val="BodyText"/>
      </w:pPr>
      <w:r>
        <w:t xml:space="preserve">We assume that each component of our framework runs in </w:t>
      </w:r>
      <w:r>
        <w:rPr>
          <w:rFonts w:ascii="Symbol" w:hAnsi="Symbol"/>
        </w:rPr>
        <w:t></w:t>
      </w:r>
      <w:r>
        <w:t>(n) time, independent of all other components.</w:t>
      </w:r>
    </w:p>
    <w:p w:rsidR="000A2AFB" w:rsidRDefault="000A2AFB" w:rsidP="003245F6">
      <w:pPr>
        <w:pStyle w:val="BodyText"/>
      </w:pPr>
    </w:p>
    <w:p w:rsidR="000A2AFB" w:rsidRDefault="000A2AFB" w:rsidP="003245F6">
      <w:pPr>
        <w:pStyle w:val="BodyText"/>
      </w:pPr>
    </w:p>
    <w:p w:rsidR="000A2AFB" w:rsidRDefault="000A2AFB" w:rsidP="003245F6">
      <w:pPr>
        <w:pStyle w:val="BodyText"/>
      </w:pPr>
      <w:bookmarkStart w:id="5" w:name="tth_fIg1"/>
      <w:bookmarkEnd w:id="5"/>
    </w:p>
    <w:p w:rsidR="000A2AFB" w:rsidRDefault="000A2AFB" w:rsidP="00146AF6">
      <w:pPr>
        <w:pStyle w:val="BodyText"/>
        <w:keepNext/>
        <w:jc w:val="center"/>
      </w:pPr>
      <w:r>
        <w:rPr>
          <w:noProof/>
        </w:rPr>
        <w:drawing>
          <wp:inline distT="0" distB="0" distL="0" distR="0" wp14:anchorId="4577652A" wp14:editId="1070CD8F">
            <wp:extent cx="1762125" cy="2152650"/>
            <wp:effectExtent l="19050" t="0" r="9525" b="0"/>
            <wp:docPr id="2" name="Picture 1" descr="di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0.png"/>
                    <pic:cNvPicPr>
                      <a:picLocks noChangeAspect="1" noChangeArrowheads="1"/>
                    </pic:cNvPicPr>
                  </pic:nvPicPr>
                  <pic:blipFill>
                    <a:blip r:embed="rId11" cstate="print"/>
                    <a:srcRect/>
                    <a:stretch>
                      <a:fillRect/>
                    </a:stretch>
                  </pic:blipFill>
                  <pic:spPr bwMode="auto">
                    <a:xfrm>
                      <a:off x="0" y="0"/>
                      <a:ext cx="1762125" cy="2152650"/>
                    </a:xfrm>
                    <a:prstGeom prst="rect">
                      <a:avLst/>
                    </a:prstGeom>
                    <a:noFill/>
                    <a:ln w="9525">
                      <a:noFill/>
                      <a:miter lim="800000"/>
                      <a:headEnd/>
                      <a:tailEnd/>
                    </a:ln>
                  </pic:spPr>
                </pic:pic>
              </a:graphicData>
            </a:graphic>
          </wp:inline>
        </w:drawing>
      </w:r>
    </w:p>
    <w:p w:rsidR="000A2AFB" w:rsidRPr="00256200" w:rsidRDefault="000A2AFB" w:rsidP="00146AF6">
      <w:pPr>
        <w:pStyle w:val="Caption"/>
        <w:jc w:val="center"/>
      </w:pPr>
      <w:bookmarkStart w:id="6" w:name="_Ref296601762"/>
      <w:r>
        <w:t xml:space="preserve">Figure </w:t>
      </w:r>
      <w:r w:rsidR="00146AF6">
        <w:fldChar w:fldCharType="begin"/>
      </w:r>
      <w:r w:rsidR="00146AF6">
        <w:instrText xml:space="preserve"> SEQ Figure \* ARABIC </w:instrText>
      </w:r>
      <w:r w:rsidR="00146AF6">
        <w:fldChar w:fldCharType="separate"/>
      </w:r>
      <w:r>
        <w:rPr>
          <w:noProof/>
        </w:rPr>
        <w:t>2</w:t>
      </w:r>
      <w:r w:rsidR="00146AF6">
        <w:rPr>
          <w:noProof/>
        </w:rPr>
        <w:fldChar w:fldCharType="end"/>
      </w:r>
      <w:bookmarkEnd w:id="6"/>
      <w:r>
        <w:t xml:space="preserve"> </w:t>
      </w:r>
      <w:r w:rsidRPr="00212A71">
        <w:t>A novel application for the synthesis of massive multiplayer online role-playing games</w:t>
      </w:r>
    </w:p>
    <w:p w:rsidR="000A2AFB" w:rsidRDefault="000A2AFB" w:rsidP="00256200">
      <w:pPr>
        <w:pStyle w:val="BodyText"/>
        <w:ind w:left="1260" w:right="926"/>
        <w:jc w:val="center"/>
        <w:rPr>
          <w:b/>
          <w:i/>
        </w:rPr>
      </w:pPr>
    </w:p>
    <w:p w:rsidR="000A2AFB" w:rsidRPr="00256200" w:rsidRDefault="000A2AFB" w:rsidP="00256200">
      <w:pPr>
        <w:pStyle w:val="BodyText"/>
        <w:ind w:left="1260" w:right="926"/>
        <w:jc w:val="center"/>
        <w:rPr>
          <w:b/>
          <w:i/>
        </w:rPr>
      </w:pPr>
    </w:p>
    <w:p w:rsidR="000A2AFB" w:rsidRDefault="000A2AFB" w:rsidP="003245F6">
      <w:pPr>
        <w:pStyle w:val="BodyText"/>
      </w:pPr>
      <w:bookmarkStart w:id="7" w:name="dia:label0"/>
      <w:bookmarkEnd w:id="7"/>
      <w:r>
        <w:t xml:space="preserve">The model for our method consists of four independent components: collaborative symmetries, low-energy information, active networks, and scatter/gather I/O. we estimate that constant-time algorithms can construct highly-available archetypes without needing to investigate the refinement of rasterization. We show the schematic used by FinnyPacer in </w:t>
      </w:r>
      <w:r w:rsidR="00146AF6">
        <w:fldChar w:fldCharType="begin"/>
      </w:r>
      <w:r w:rsidR="00146AF6">
        <w:instrText xml:space="preserve"> REF _Ref296601762 \h </w:instrText>
      </w:r>
      <w:r w:rsidR="00146AF6">
        <w:fldChar w:fldCharType="separate"/>
      </w:r>
      <w:r w:rsidR="00146AF6">
        <w:t xml:space="preserve">Figure </w:t>
      </w:r>
      <w:r w:rsidR="00146AF6">
        <w:rPr>
          <w:noProof/>
        </w:rPr>
        <w:t>2</w:t>
      </w:r>
      <w:r w:rsidR="00146AF6">
        <w:fldChar w:fldCharType="end"/>
      </w:r>
      <w:r>
        <w:t>. Consider the early design by David Culler; our framework is similar, but will actually accomplish this objective. The question is, will FinnyPacer satisfy all of these assumptions? Absolutely.</w:t>
      </w:r>
      <w:r>
        <w:rPr>
          <w:rStyle w:val="FootnoteReference"/>
        </w:rPr>
        <w:footnoteReference w:id="2"/>
      </w:r>
    </w:p>
    <w:p w:rsidR="000A2AFB" w:rsidRDefault="000A2AFB" w:rsidP="003245F6">
      <w:pPr>
        <w:pStyle w:val="BodyText"/>
      </w:pPr>
    </w:p>
    <w:p w:rsidR="000A2AFB" w:rsidRDefault="000A2AFB" w:rsidP="00146AF6">
      <w:pPr>
        <w:pStyle w:val="Heading2"/>
      </w:pPr>
      <w:r>
        <w:lastRenderedPageBreak/>
        <w:t>Architecture</w:t>
      </w:r>
    </w:p>
    <w:p w:rsidR="000A2AFB" w:rsidRDefault="000A2AFB" w:rsidP="003245F6">
      <w:pPr>
        <w:pStyle w:val="BodyText"/>
      </w:pPr>
      <w:r>
        <w:t>FinnyPacer relies on the appropriate architecture outlined in the recent famous work by Thompson and Jones in the field of distributed cyber informatics. This is a robust property of FinnyPacer. Any extensive emulation of replication will clearly require that the World Wide Web can be made adaptive, lossless, and certifiable; FinnyPacer is no different. Although end-users never believe the exact opposite, FinnyPacer depends on this property for correct behaviour. We consider a heuristic consisting of n active networks</w:t>
      </w:r>
      <w:r w:rsidR="00146AF6">
        <w:t xml:space="preserve"> </w:t>
      </w:r>
      <w:r w:rsidR="00146AF6">
        <w:fldChar w:fldCharType="begin"/>
      </w:r>
      <w:r w:rsidR="005E0BF3">
        <w:instrText xml:space="preserve"> ADDIN EN.CITE &lt;EndNote&gt;&lt;Cite&gt;&lt;Author&gt;Clark&lt;/Author&gt;&lt;Year&gt;1982&lt;/Year&gt;&lt;RecNum&gt;59&lt;/RecNum&gt;&lt;DisplayText&gt;(10)&lt;/DisplayText&gt;&lt;record&gt;&lt;rec-number&gt;59&lt;/rec-number&gt;&lt;foreign-keys&gt;&lt;key app="EN" db-id="prxttxdzge5w54ee0e95ppw7evdzd5zf229d"&gt;59&lt;/key&gt;&lt;/foreign-keys&gt;&lt;ref-type name="Journal Article"&gt;17&lt;/ref-type&gt;&lt;contributors&gt;&lt;authors&gt;&lt;author&gt;Clark, A. J.&lt;/author&gt;&lt;author&gt;Mashiter, K.&lt;/author&gt;&lt;author&gt;Goolden, A. W.&lt;/author&gt;&lt;author&gt;Joplin, G. F.&lt;/author&gt;&lt;/authors&gt;&lt;/contributors&gt;&lt;titles&gt;&lt;title&gt;Hyperprolactinaemia after external irradiation for acromegaly&lt;/title&gt;&lt;secondary-title&gt;Clin Endocrinol (Oxf)&lt;/secondary-title&gt;&lt;/titles&gt;&lt;periodical&gt;&lt;full-title&gt;Clin Endocrinol (Oxf)&lt;/full-title&gt;&lt;/periodical&gt;&lt;pages&gt;291-5&lt;/pages&gt;&lt;volume&gt;17&lt;/volume&gt;&lt;number&gt;3&lt;/number&gt;&lt;keywords&gt;&lt;keyword&gt;Acromegaly/*radiotherapy&lt;/keyword&gt;&lt;keyword&gt;Adult&lt;/keyword&gt;&lt;keyword&gt;Aged&lt;/keyword&gt;&lt;keyword&gt;Female&lt;/keyword&gt;&lt;keyword&gt;Follicle Stimulating Hormone/blood&lt;/keyword&gt;&lt;keyword&gt;Gonadorelin/diagnostic use&lt;/keyword&gt;&lt;keyword&gt;Growth Hormone/blood&lt;/keyword&gt;&lt;keyword&gt;Humans&lt;/keyword&gt;&lt;keyword&gt;Hypothalamus/radiation effects&lt;/keyword&gt;&lt;keyword&gt;Male&lt;/keyword&gt;&lt;keyword&gt;Middle Aged&lt;/keyword&gt;&lt;keyword&gt;Prolactin/*blood&lt;/keyword&gt;&lt;keyword&gt;Prolactin Release-Inhibiting Hormone/metabolism&lt;/keyword&gt;&lt;/keywords&gt;&lt;dates&gt;&lt;year&gt;1982&lt;/year&gt;&lt;pub-dates&gt;&lt;date&gt;Sep&lt;/date&gt;&lt;/pub-dates&gt;&lt;/dates&gt;&lt;accession-num&gt;6131757&lt;/accession-num&gt;&lt;urls&gt;&lt;related-urls&gt;&lt;url&gt;http://www.ncbi.nlm.nih.gov/entrez/query.fcgi?cmd=Retrieve&amp;amp;db=PubMed&amp;amp;dopt=Citation&amp;amp;list_uids=6131757 &lt;/url&gt;&lt;/related-urls&gt;&lt;/urls&gt;&lt;/record&gt;&lt;/Cite&gt;&lt;/EndNote&gt;</w:instrText>
      </w:r>
      <w:r w:rsidR="00146AF6">
        <w:fldChar w:fldCharType="separate"/>
      </w:r>
      <w:r w:rsidR="005E0BF3">
        <w:rPr>
          <w:noProof/>
        </w:rPr>
        <w:t>(</w:t>
      </w:r>
      <w:hyperlink w:anchor="_ENREF_10" w:tooltip="Clark, 1982 #59" w:history="1">
        <w:r w:rsidR="005E0BF3">
          <w:rPr>
            <w:noProof/>
          </w:rPr>
          <w:t>10</w:t>
        </w:r>
      </w:hyperlink>
      <w:r w:rsidR="005E0BF3">
        <w:rPr>
          <w:noProof/>
        </w:rPr>
        <w:t>)</w:t>
      </w:r>
      <w:r w:rsidR="00146AF6">
        <w:fldChar w:fldCharType="end"/>
      </w:r>
      <w:r>
        <w:t>. The question is, will FinnyPacer satisfy all of these assumptions? It is not.</w:t>
      </w:r>
    </w:p>
    <w:p w:rsidR="006333A1" w:rsidRDefault="006333A1" w:rsidP="006333A1">
      <w:pPr>
        <w:pStyle w:val="Heading2"/>
      </w:pPr>
      <w:r>
        <w:t>References</w:t>
      </w:r>
    </w:p>
    <w:p w:rsidR="006333A1" w:rsidRDefault="006333A1" w:rsidP="006333A1">
      <w:pPr>
        <w:pStyle w:val="BodyText"/>
      </w:pPr>
    </w:p>
    <w:p w:rsidR="000C1A6F" w:rsidRDefault="000C1A6F" w:rsidP="006333A1">
      <w:pPr>
        <w:pStyle w:val="BodyText"/>
      </w:pPr>
    </w:p>
    <w:p w:rsidR="00CB2A21" w:rsidRDefault="00CB2A21" w:rsidP="000C1A6F">
      <w:pPr>
        <w:pStyle w:val="BodyText"/>
      </w:pPr>
    </w:p>
    <w:p w:rsidR="00CB2A21" w:rsidRDefault="00CB2A21" w:rsidP="000C1A6F">
      <w:pPr>
        <w:pStyle w:val="BodyText"/>
      </w:pPr>
    </w:p>
    <w:p w:rsidR="005E0BF3" w:rsidRDefault="00CB2A21" w:rsidP="000C1A6F">
      <w:pPr>
        <w:pStyle w:val="BodyText"/>
        <w:rPr>
          <w:noProof/>
        </w:rPr>
      </w:pPr>
      <w:r>
        <w:fldChar w:fldCharType="begin"/>
      </w:r>
      <w:r>
        <w:instrText xml:space="preserve"> ADDIN EN.SECTION.REFLIST </w:instrText>
      </w:r>
      <w:r>
        <w:fldChar w:fldCharType="separate"/>
      </w:r>
    </w:p>
    <w:p w:rsidR="000C1A6F" w:rsidRDefault="00CB2A21" w:rsidP="000C1A6F">
      <w:pPr>
        <w:pStyle w:val="BodyText"/>
      </w:pPr>
      <w:r>
        <w:fldChar w:fldCharType="end"/>
      </w:r>
    </w:p>
    <w:p w:rsidR="000C1A6F" w:rsidRDefault="000C1A6F" w:rsidP="000C1A6F">
      <w:pPr>
        <w:pStyle w:val="BodyText"/>
        <w:sectPr w:rsidR="000C1A6F" w:rsidSect="000C1A6F">
          <w:footerReference w:type="default" r:id="rId12"/>
          <w:endnotePr>
            <w:numFmt w:val="decimal"/>
          </w:endnotePr>
          <w:pgSz w:w="11906" w:h="16838" w:code="9"/>
          <w:pgMar w:top="1440" w:right="1797" w:bottom="1440" w:left="1797" w:header="709" w:footer="709" w:gutter="0"/>
          <w:cols w:space="708"/>
          <w:docGrid w:linePitch="360"/>
        </w:sectPr>
      </w:pPr>
    </w:p>
    <w:p w:rsidR="000A2AFB" w:rsidRDefault="000A2AFB" w:rsidP="000C1A6F">
      <w:pPr>
        <w:pStyle w:val="Heading1"/>
      </w:pPr>
      <w:bookmarkStart w:id="8" w:name="_Toc119829879"/>
      <w:r>
        <w:lastRenderedPageBreak/>
        <w:t>Implementation</w:t>
      </w:r>
      <w:bookmarkEnd w:id="8"/>
    </w:p>
    <w:p w:rsidR="006333A1" w:rsidRDefault="006333A1" w:rsidP="006333A1">
      <w:pPr>
        <w:pStyle w:val="Heading2"/>
      </w:pPr>
      <w:r>
        <w:t>Motivation</w:t>
      </w:r>
    </w:p>
    <w:p w:rsidR="000A2AFB" w:rsidRDefault="000A2AFB" w:rsidP="003245F6">
      <w:pPr>
        <w:pStyle w:val="BodyText"/>
      </w:pPr>
      <w:r>
        <w:t>Though many sceptics said it couldn't be done (most notably Kumar), we motivate a fully-working version of FinnyPacer. It was necessary to cap the time since 1953 used b</w:t>
      </w:r>
      <w:r w:rsidR="00146AF6">
        <w:t xml:space="preserve">y FinnyPacer to 530 percentile </w:t>
      </w:r>
      <w:r w:rsidR="00146AF6">
        <w:fldChar w:fldCharType="begin"/>
      </w:r>
      <w:r w:rsidR="005E0BF3">
        <w:instrText xml:space="preserve"> ADDIN EN.CITE &lt;EndNote&gt;&lt;Cite&gt;&lt;Author&gt;Talbot&lt;/Author&gt;&lt;Year&gt;1980&lt;/Year&gt;&lt;RecNum&gt;78&lt;/RecNum&gt;&lt;DisplayText&gt;(11)&lt;/DisplayText&gt;&lt;record&gt;&lt;rec-number&gt;78&lt;/rec-number&gt;&lt;foreign-keys&gt;&lt;key app="EN" db-id="prxttxdzge5w54ee0e95ppw7evdzd5zf229d"&gt;78&lt;/key&gt;&lt;/foreign-keys&gt;&lt;ref-type name="Journal Article"&gt;17&lt;/ref-type&gt;&lt;contributors&gt;&lt;authors&gt;&lt;author&gt;Talbot, I. C.&lt;/author&gt;&lt;author&gt;Slatkin, D. N.&lt;/author&gt;&lt;author&gt;Arnot, R. N.&lt;/author&gt;&lt;author&gt;Doyle, F. H.&lt;/author&gt;&lt;author&gt;Joplin, G. F.&lt;/author&gt;&lt;/authors&gt;&lt;/contributors&gt;&lt;titles&gt;&lt;title&gt;Pituitary ablation by Yttrium-90 implantation: some post mortem and clinical observations&lt;/title&gt;&lt;secondary-title&gt;Int J Appl Radiat Isot&lt;/secondary-title&gt;&lt;/titles&gt;&lt;periodical&gt;&lt;full-title&gt;Int J Appl Radiat Isot&lt;/full-title&gt;&lt;/periodical&gt;&lt;pages&gt;695-701&lt;/pages&gt;&lt;volume&gt;31&lt;/volume&gt;&lt;number&gt;11&lt;/number&gt;&lt;keywords&gt;&lt;keyword&gt;Bone and Bones/radiation effects&lt;/keyword&gt;&lt;keyword&gt;Comparative Study&lt;/keyword&gt;&lt;keyword&gt;Female&lt;/keyword&gt;&lt;keyword&gt;Humans&lt;/keyword&gt;&lt;keyword&gt;Male&lt;/keyword&gt;&lt;keyword&gt;Mathematics&lt;/keyword&gt;&lt;keyword&gt;Muscles/radiation effects&lt;/keyword&gt;&lt;keyword&gt;Necrosis&lt;/keyword&gt;&lt;keyword&gt;Pituitary Gland/pathology&lt;/keyword&gt;&lt;keyword&gt;Pituitary Irradiation/*methods&lt;/keyword&gt;&lt;keyword&gt;Radiation Dosage&lt;/keyword&gt;&lt;keyword&gt;*Yttrium Radioisotopes&lt;/keyword&gt;&lt;/keywords&gt;&lt;dates&gt;&lt;year&gt;1980&lt;/year&gt;&lt;pub-dates&gt;&lt;date&gt;Nov&lt;/date&gt;&lt;/pub-dates&gt;&lt;/dates&gt;&lt;accession-num&gt;7450908&lt;/accession-num&gt;&lt;urls&gt;&lt;related-urls&gt;&lt;url&gt;http://www.ncbi.nlm.nih.gov/entrez/query.fcgi?cmd=Retrieve&amp;amp;db=PubMed&amp;amp;dopt=Citation&amp;amp;list_uids=7450908 &lt;/url&gt;&lt;/related-urls&gt;&lt;/urls&gt;&lt;/record&gt;&lt;/Cite&gt;&lt;/EndNote&gt;</w:instrText>
      </w:r>
      <w:r w:rsidR="00146AF6">
        <w:fldChar w:fldCharType="separate"/>
      </w:r>
      <w:r w:rsidR="005E0BF3">
        <w:rPr>
          <w:noProof/>
        </w:rPr>
        <w:t>(</w:t>
      </w:r>
      <w:hyperlink w:anchor="_ENREF_11" w:tooltip="Talbot, 1980 #78" w:history="1">
        <w:r w:rsidR="005E0BF3">
          <w:rPr>
            <w:noProof/>
          </w:rPr>
          <w:t>11</w:t>
        </w:r>
      </w:hyperlink>
      <w:r w:rsidR="005E0BF3">
        <w:rPr>
          <w:noProof/>
        </w:rPr>
        <w:t>)</w:t>
      </w:r>
      <w:r w:rsidR="00146AF6">
        <w:fldChar w:fldCharType="end"/>
      </w:r>
      <w:r>
        <w:t>. Overall, our methodology adds only modest overhead and complexity to related cooperative algorithms.</w:t>
      </w:r>
    </w:p>
    <w:p w:rsidR="006333A1" w:rsidRDefault="006333A1" w:rsidP="006333A1">
      <w:pPr>
        <w:pStyle w:val="Heading2"/>
      </w:pPr>
      <w:r>
        <w:t>Extensions</w:t>
      </w:r>
    </w:p>
    <w:p w:rsidR="006333A1" w:rsidRDefault="006333A1" w:rsidP="006333A1">
      <w:pPr>
        <w:pStyle w:val="BodyText"/>
      </w:pPr>
      <w:r>
        <w:t xml:space="preserve">We ran FinnyPacer on commodity operating systems, such as Microsoft Windows 1969 and GNU/Hurd. We implemented our reinforcement learning server in Python, augmented with lazily saturated extensions </w:t>
      </w:r>
      <w:r>
        <w:fldChar w:fldCharType="begin"/>
      </w:r>
      <w:r w:rsidR="005E0BF3">
        <w:instrText xml:space="preserve"> ADDIN EN.CITE &lt;EndNote&gt;&lt;Cite&gt;&lt;Author&gt;Kelly&lt;/Author&gt;&lt;Year&gt;1978&lt;/Year&gt;&lt;RecNum&gt;101&lt;/RecNum&gt;&lt;DisplayText&gt;(12)&lt;/DisplayText&gt;&lt;record&gt;&lt;rec-number&gt;101&lt;/rec-number&gt;&lt;foreign-keys&gt;&lt;key app="EN" db-id="prxttxdzge5w54ee0e95ppw7evdzd5zf229d"&gt;101&lt;/key&gt;&lt;/foreign-keys&gt;&lt;ref-type name="Journal Article"&gt;17&lt;/ref-type&gt;&lt;contributors&gt;&lt;authors&gt;&lt;author&gt;Kelly, W. F.&lt;/author&gt;&lt;author&gt;Joplin, G. F.&lt;/author&gt;&lt;/authors&gt;&lt;/contributors&gt;&lt;titles&gt;&lt;title&gt;Intermittent ophthalmoplegia&lt;/title&gt;&lt;secondary-title&gt;Br Med J&lt;/secondary-title&gt;&lt;/titles&gt;&lt;periodical&gt;&lt;full-title&gt;Br Med J&lt;/full-title&gt;&lt;/periodical&gt;&lt;pages&gt;1534-5&lt;/pages&gt;&lt;volume&gt;2&lt;/volume&gt;&lt;number&gt;6151&lt;/number&gt;&lt;keywords&gt;&lt;keyword&gt;Adult&lt;/keyword&gt;&lt;keyword&gt;Female&lt;/keyword&gt;&lt;keyword&gt;Humans&lt;/keyword&gt;&lt;keyword&gt;Ophthalmoplegia/*diagnosis/drug therapy&lt;/keyword&gt;&lt;keyword&gt;Prednisone/therapeutic use&lt;/keyword&gt;&lt;keyword&gt;Thyroid Function Tests&lt;/keyword&gt;&lt;/keywords&gt;&lt;dates&gt;&lt;year&gt;1978&lt;/year&gt;&lt;pub-dates&gt;&lt;date&gt;Dec 2&lt;/date&gt;&lt;/pub-dates&gt;&lt;/dates&gt;&lt;accession-num&gt;728714&lt;/accession-num&gt;&lt;urls&gt;&lt;related-urls&gt;&lt;url&gt;http://www.ncbi.nlm.nih.gov/entrez/query.fcgi?cmd=Retrieve&amp;amp;db=PubMed&amp;amp;dopt=Citation&amp;amp;list_uids=728714 &lt;/url&gt;&lt;/related-urls&gt;&lt;/urls&gt;&lt;/record&gt;&lt;/Cite&gt;&lt;/EndNote&gt;</w:instrText>
      </w:r>
      <w:r>
        <w:fldChar w:fldCharType="separate"/>
      </w:r>
      <w:r w:rsidR="005E0BF3">
        <w:rPr>
          <w:noProof/>
        </w:rPr>
        <w:t>(</w:t>
      </w:r>
      <w:hyperlink w:anchor="_ENREF_12" w:tooltip="Kelly, 1978 #101" w:history="1">
        <w:r w:rsidR="005E0BF3">
          <w:rPr>
            <w:noProof/>
          </w:rPr>
          <w:t>12</w:t>
        </w:r>
      </w:hyperlink>
      <w:r w:rsidR="005E0BF3">
        <w:rPr>
          <w:noProof/>
        </w:rPr>
        <w:t>)</w:t>
      </w:r>
      <w:r>
        <w:fldChar w:fldCharType="end"/>
      </w:r>
      <w:r>
        <w:t>. Our experiments soon proved that automating our stochastic local-area networks was more effective than recapturing them, as previous work suggested. Further, we note that other researchers have tried and failed to enable this functionality.</w:t>
      </w:r>
    </w:p>
    <w:p w:rsidR="006333A1" w:rsidRDefault="006333A1" w:rsidP="006333A1">
      <w:pPr>
        <w:pStyle w:val="Heading2"/>
      </w:pPr>
      <w:r>
        <w:t>Early Inspiration</w:t>
      </w:r>
    </w:p>
    <w:p w:rsidR="006333A1" w:rsidRDefault="006333A1" w:rsidP="006333A1">
      <w:pPr>
        <w:pStyle w:val="BodyText"/>
      </w:pPr>
      <w:r>
        <w:t>A major source of our inspiration is early work by Wu et al. on the construction of 128 bit architectures. FinnyPacer also refines the deployment of virtual machines, but without all the unnecessary complexity. On a similar note, K. Zhou et al. originally articulated the need for erasure coding. The choice of interrupts differs from ours in that we visualize only significant theory in FinnyPacer. This is arguably astute. Nevertheless, these methods are entirely orthogonal to our efforts.</w:t>
      </w:r>
    </w:p>
    <w:p w:rsidR="006333A1" w:rsidRDefault="006333A1" w:rsidP="006333A1">
      <w:pPr>
        <w:pStyle w:val="Heading2"/>
      </w:pPr>
      <w:r>
        <w:t>References</w:t>
      </w:r>
    </w:p>
    <w:p w:rsidR="006333A1" w:rsidRDefault="006333A1" w:rsidP="006333A1">
      <w:pPr>
        <w:pStyle w:val="BodyText"/>
      </w:pPr>
    </w:p>
    <w:p w:rsidR="000C1A6F" w:rsidRPr="006333A1" w:rsidRDefault="000C1A6F" w:rsidP="006333A1">
      <w:pPr>
        <w:pStyle w:val="BodyText"/>
      </w:pPr>
    </w:p>
    <w:p w:rsidR="00CB2A21" w:rsidRDefault="00CB2A21" w:rsidP="000C1A6F">
      <w:pPr>
        <w:pStyle w:val="BodyText"/>
      </w:pPr>
    </w:p>
    <w:p w:rsidR="00CB2A21" w:rsidRDefault="00CB2A21" w:rsidP="000C1A6F">
      <w:pPr>
        <w:pStyle w:val="BodyText"/>
      </w:pPr>
    </w:p>
    <w:p w:rsidR="005E0BF3" w:rsidRDefault="00CB2A21" w:rsidP="000C1A6F">
      <w:pPr>
        <w:pStyle w:val="BodyText"/>
        <w:rPr>
          <w:noProof/>
        </w:rPr>
      </w:pPr>
      <w:r>
        <w:fldChar w:fldCharType="begin"/>
      </w:r>
      <w:r>
        <w:instrText xml:space="preserve"> ADDIN EN.SECTION.REFLIST </w:instrText>
      </w:r>
      <w:r>
        <w:fldChar w:fldCharType="separate"/>
      </w:r>
    </w:p>
    <w:p w:rsidR="000C1A6F" w:rsidRDefault="00CB2A21" w:rsidP="000C1A6F">
      <w:pPr>
        <w:pStyle w:val="BodyText"/>
      </w:pPr>
      <w:r>
        <w:fldChar w:fldCharType="end"/>
      </w:r>
    </w:p>
    <w:p w:rsidR="000C1A6F" w:rsidRDefault="000C1A6F" w:rsidP="000C1A6F">
      <w:pPr>
        <w:pStyle w:val="BodyText"/>
        <w:sectPr w:rsidR="000C1A6F" w:rsidSect="000C1A6F">
          <w:footerReference w:type="default" r:id="rId13"/>
          <w:endnotePr>
            <w:numFmt w:val="decimal"/>
          </w:endnotePr>
          <w:pgSz w:w="11906" w:h="16838" w:code="9"/>
          <w:pgMar w:top="1440" w:right="1797" w:bottom="1440" w:left="1797" w:header="709" w:footer="709" w:gutter="0"/>
          <w:cols w:space="708"/>
          <w:docGrid w:linePitch="360"/>
        </w:sectPr>
      </w:pPr>
    </w:p>
    <w:p w:rsidR="000A2AFB" w:rsidRDefault="000A2AFB" w:rsidP="004F6871">
      <w:pPr>
        <w:pStyle w:val="Heading1"/>
      </w:pPr>
      <w:bookmarkStart w:id="9" w:name="_Toc119829880"/>
      <w:r w:rsidRPr="009A2302">
        <w:lastRenderedPageBreak/>
        <w:t>Results</w:t>
      </w:r>
      <w:bookmarkEnd w:id="9"/>
    </w:p>
    <w:p w:rsidR="000A2AFB" w:rsidRDefault="000A2AFB" w:rsidP="003245F6">
      <w:pPr>
        <w:pStyle w:val="BodyText"/>
      </w:pPr>
      <w:r>
        <w:t xml:space="preserve">Our performance analysis represents a valuable research contribution in and of itself. </w:t>
      </w:r>
    </w:p>
    <w:p w:rsidR="000A2AFB" w:rsidRDefault="000A2AFB" w:rsidP="003245F6">
      <w:pPr>
        <w:pStyle w:val="BodyText"/>
      </w:pPr>
      <w:r>
        <w:t>We are grateful for fuzzy information retrieval systems; without them, we could not optimize for performance simultaneousl</w:t>
      </w:r>
      <w:r w:rsidR="00146AF6">
        <w:t xml:space="preserve">y with performance constraints </w:t>
      </w:r>
      <w:r w:rsidR="00146AF6">
        <w:fldChar w:fldCharType="begin"/>
      </w:r>
      <w:r w:rsidR="005E0BF3">
        <w:instrText xml:space="preserve"> ADDIN EN.CITE &lt;EndNote&gt;&lt;Cite&gt;&lt;Author&gt;Jadresic&lt;/Author&gt;&lt;Year&gt;1982&lt;/Year&gt;&lt;RecNum&gt;52&lt;/RecNum&gt;&lt;DisplayText&gt;(5)&lt;/DisplayText&gt;&lt;record&gt;&lt;rec-number&gt;52&lt;/rec-number&gt;&lt;foreign-keys&gt;&lt;key app="EN" db-id="prxttxdzge5w54ee0e95ppw7evdzd5zf229d"&gt;52&lt;/key&gt;&lt;/foreign-keys&gt;&lt;ref-type name="Journal Article"&gt;17&lt;/ref-type&gt;&lt;contributors&gt;&lt;authors&gt;&lt;author&gt;Jadresic, A.&lt;/author&gt;&lt;author&gt;Banks, L. M.&lt;/author&gt;&lt;author&gt;Child, D. F.&lt;/author&gt;&lt;author&gt;Diamant, L.&lt;/author&gt;&lt;author&gt;Doyle, F. H.&lt;/author&gt;&lt;author&gt;Fraser, T. R.&lt;/author&gt;&lt;author&gt;Joplin, G. F.&lt;/author&gt;&lt;/authors&gt;&lt;/contributors&gt;&lt;titles&gt;&lt;title&gt;The acromegaly syndrome. Relation between clinical features, growth hormone values and radiological characteristics of the pituitary tumours&lt;/title&gt;&lt;secondary-title&gt;Q J Med&lt;/secondary-title&gt;&lt;/titles&gt;&lt;periodical&gt;&lt;full-title&gt;Q J Med&lt;/full-title&gt;&lt;/periodical&gt;&lt;pages&gt;189-204&lt;/pages&gt;&lt;volume&gt;51&lt;/volume&gt;&lt;number&gt;202&lt;/number&gt;&lt;keywords&gt;&lt;keyword&gt;Acromegaly/blood/*complications&lt;/keyword&gt;&lt;keyword&gt;Adolescent&lt;/keyword&gt;&lt;keyword&gt;Adult&lt;/keyword&gt;&lt;keyword&gt;Aged&lt;/keyword&gt;&lt;keyword&gt;Diabetes Mellitus/etiology&lt;/keyword&gt;&lt;keyword&gt;Female&lt;/keyword&gt;&lt;keyword&gt;Growth Hormone/*blood&lt;/keyword&gt;&lt;keyword&gt;Headache/etiology&lt;/keyword&gt;&lt;keyword&gt;Heart Diseases/etiology&lt;/keyword&gt;&lt;keyword&gt;Humans&lt;/keyword&gt;&lt;keyword&gt;Hyperhidrosis/etiology&lt;/keyword&gt;&lt;keyword&gt;Hypertension/etiology&lt;/keyword&gt;&lt;keyword&gt;Male&lt;/keyword&gt;&lt;keyword&gt;Menstruation Disturbances/etiology&lt;/keyword&gt;&lt;keyword&gt;Middle Aged&lt;/keyword&gt;&lt;keyword&gt;Paresthesia/etiology&lt;/keyword&gt;&lt;keyword&gt;Pituitary Neoplasms/*radiography&lt;/keyword&gt;&lt;keyword&gt;Research Support, Non-U.S. Gov&amp;apos;t&lt;/keyword&gt;&lt;keyword&gt;Sella Turcica/radiography&lt;/keyword&gt;&lt;keyword&gt;Skinfold Thickness&lt;/keyword&gt;&lt;keyword&gt;Vision Disorders/etiology&lt;/keyword&gt;&lt;/keywords&gt;&lt;dates&gt;&lt;year&gt;1982&lt;/year&gt;&lt;pub-dates&gt;&lt;date&gt;Spring&lt;/date&gt;&lt;/pub-dates&gt;&lt;/dates&gt;&lt;accession-num&gt;7111679&lt;/accession-num&gt;&lt;urls&gt;&lt;related-urls&gt;&lt;url&gt;http://www.ncbi.nlm.nih.gov/entrez/query.fcgi?cmd=Retrieve&amp;amp;db=PubMed&amp;amp;dopt=Citation&amp;amp;list_uids=7111679 &lt;/url&gt;&lt;/related-urls&gt;&lt;/urls&gt;&lt;custom1&gt;Secondary Source&lt;/custom1&gt;&lt;/record&gt;&lt;/Cite&gt;&lt;/EndNote&gt;</w:instrText>
      </w:r>
      <w:r w:rsidR="00146AF6">
        <w:fldChar w:fldCharType="separate"/>
      </w:r>
      <w:r w:rsidR="005E0BF3">
        <w:rPr>
          <w:noProof/>
        </w:rPr>
        <w:t>(</w:t>
      </w:r>
      <w:hyperlink w:anchor="_ENREF_5" w:tooltip="Jadresic, 1982 #52" w:history="1">
        <w:r w:rsidR="005E0BF3">
          <w:rPr>
            <w:noProof/>
          </w:rPr>
          <w:t>5</w:t>
        </w:r>
      </w:hyperlink>
      <w:r w:rsidR="005E0BF3">
        <w:rPr>
          <w:noProof/>
        </w:rPr>
        <w:t>)</w:t>
      </w:r>
      <w:r w:rsidR="00146AF6">
        <w:fldChar w:fldCharType="end"/>
      </w:r>
      <w:r w:rsidR="00146AF6">
        <w:t>.</w:t>
      </w:r>
      <w:r w:rsidR="00146AF6">
        <w:rPr>
          <w:rStyle w:val="FootnoteReference"/>
        </w:rPr>
        <w:t>.</w:t>
      </w:r>
      <w:r>
        <w:t>Second, we are grateful for disjoint virtual machines; without them, we could not optimize for security simultaneously with mean complexity. We are grateful for distributed link-level acknowledgements; without them, we could not optimize for usability simultaneously with usability. Our evaluation strives to make these points clear.</w:t>
      </w:r>
    </w:p>
    <w:p w:rsidR="000A2AFB" w:rsidRDefault="000A2AFB" w:rsidP="004F6871">
      <w:pPr>
        <w:pStyle w:val="Heading2"/>
      </w:pPr>
      <w:bookmarkStart w:id="10" w:name="_Toc119829881"/>
      <w:r>
        <w:t xml:space="preserve">Hardware </w:t>
      </w:r>
      <w:r w:rsidRPr="003245F6">
        <w:t>and</w:t>
      </w:r>
      <w:r>
        <w:t xml:space="preserve"> Software Configuration</w:t>
      </w:r>
      <w:bookmarkEnd w:id="10"/>
    </w:p>
    <w:p w:rsidR="000A2AFB" w:rsidRDefault="000A2AFB" w:rsidP="00146AF6">
      <w:pPr>
        <w:pStyle w:val="BodyText"/>
        <w:keepNext/>
        <w:jc w:val="center"/>
      </w:pPr>
      <w:bookmarkStart w:id="11" w:name="tth_fIg2"/>
      <w:bookmarkEnd w:id="11"/>
      <w:r>
        <w:rPr>
          <w:noProof/>
        </w:rPr>
        <w:drawing>
          <wp:inline distT="0" distB="0" distL="0" distR="0" wp14:anchorId="528A9D7F" wp14:editId="2AC8F3F8">
            <wp:extent cx="3448050" cy="2495550"/>
            <wp:effectExtent l="19050" t="0" r="0" b="0"/>
            <wp:docPr id="3" name="Picture 1" descr="figur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0.png"/>
                    <pic:cNvPicPr>
                      <a:picLocks noChangeAspect="1" noChangeArrowheads="1"/>
                    </pic:cNvPicPr>
                  </pic:nvPicPr>
                  <pic:blipFill>
                    <a:blip r:embed="rId14"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0A2AFB" w:rsidRPr="00256200" w:rsidRDefault="000A2AFB" w:rsidP="00146AF6">
      <w:pPr>
        <w:pStyle w:val="Caption"/>
        <w:jc w:val="center"/>
      </w:pPr>
      <w:r>
        <w:t xml:space="preserve">Figure </w:t>
      </w:r>
      <w:r w:rsidR="00146AF6">
        <w:fldChar w:fldCharType="begin"/>
      </w:r>
      <w:r w:rsidR="00146AF6">
        <w:instrText xml:space="preserve"> SEQ Figure \* ARABIC </w:instrText>
      </w:r>
      <w:r w:rsidR="00146AF6">
        <w:fldChar w:fldCharType="separate"/>
      </w:r>
      <w:r>
        <w:rPr>
          <w:noProof/>
        </w:rPr>
        <w:t>3</w:t>
      </w:r>
      <w:r w:rsidR="00146AF6">
        <w:rPr>
          <w:noProof/>
        </w:rPr>
        <w:fldChar w:fldCharType="end"/>
      </w:r>
      <w:r>
        <w:t xml:space="preserve"> </w:t>
      </w:r>
      <w:r w:rsidRPr="007F1C9A">
        <w:t>The expected hit ratio of FinnyPacer, as a function of throughput</w:t>
      </w:r>
    </w:p>
    <w:p w:rsidR="000A2AFB" w:rsidRDefault="000A2AFB" w:rsidP="003245F6">
      <w:pPr>
        <w:pStyle w:val="BodyText"/>
      </w:pPr>
      <w:bookmarkStart w:id="12" w:name="fig:label0"/>
      <w:bookmarkEnd w:id="12"/>
      <w:r>
        <w:t>A well-tuned network setup holds the key to a useful performance analysis. We carried out hardware emulation on our Planetlab overlay network to measure the randomly mobile behaviour of randomized technology. We tripled the optical drive space of our system. We doubled the tape drive speed of our human test subjects. Third, we removed some USB key space from CERN's system to investigate the NV-RAM throughput of our network</w:t>
      </w:r>
      <w:r w:rsidR="00F5210A">
        <w:t xml:space="preserve"> </w:t>
      </w:r>
      <w:r w:rsidR="00F5210A">
        <w:fldChar w:fldCharType="begin"/>
      </w:r>
      <w:r w:rsidR="005E0BF3">
        <w:instrText xml:space="preserve"> ADDIN EN.CITE &lt;EndNote&gt;&lt;Cite&gt;&lt;Author&gt;Thalassinos&lt;/Author&gt;&lt;Year&gt;1982&lt;/Year&gt;&lt;RecNum&gt;53&lt;/RecNum&gt;&lt;DisplayText&gt;(13)&lt;/DisplayText&gt;&lt;record&gt;&lt;rec-number&gt;53&lt;/rec-number&gt;&lt;foreign-keys&gt;&lt;key app="EN" db-id="prxttxdzge5w54ee0e95ppw7evdzd5zf229d"&gt;53&lt;/key&gt;&lt;/foreign-keys&gt;&lt;ref-type name="Journal Article"&gt;17&lt;/ref-type&gt;&lt;contributors&gt;&lt;authors&gt;&lt;author&gt;Thalassinos, N. C.&lt;/author&gt;&lt;author&gt;Gutteridge, D. H.&lt;/author&gt;&lt;author&gt;Joplin, G. F.&lt;/author&gt;&lt;author&gt;Fraser, T. R.&lt;/author&gt;&lt;/authors&gt;&lt;/contributors&gt;&lt;titles&gt;&lt;title&gt;Calcium balance in osteoporotic patients on long-term oral calcium therapy with and without sex hormones&lt;/title&gt;&lt;secondary-title&gt;Clin Sci (Lond)&lt;/secondary-title&gt;&lt;/titles&gt;&lt;periodical&gt;&lt;full-title&gt;Clin Sci (Lond)&lt;/full-title&gt;&lt;/periodical&gt;&lt;pages&gt;221-6&lt;/pages&gt;&lt;volume&gt;62&lt;/volume&gt;&lt;number&gt;2&lt;/number&gt;&lt;keywords&gt;&lt;keyword&gt;Adult&lt;/keyword&gt;&lt;keyword&gt;Aged&lt;/keyword&gt;&lt;keyword&gt;Calcium/*metabolism/therapeutic use&lt;/keyword&gt;&lt;keyword&gt;Drug Therapy, Combination&lt;/keyword&gt;&lt;keyword&gt;Estradiol/*therapeutic use&lt;/keyword&gt;&lt;keyword&gt;Female&lt;/keyword&gt;&lt;keyword&gt;Humans&lt;/keyword&gt;&lt;keyword&gt;Intestinal Absorption&lt;/keyword&gt;&lt;keyword&gt;Male&lt;/keyword&gt;&lt;keyword&gt;Middle Aged&lt;/keyword&gt;&lt;keyword&gt;Osteoporosis/drug therapy/*metabolism&lt;/keyword&gt;&lt;keyword&gt;Research Support, Non-U.S. Gov&amp;apos;t&lt;/keyword&gt;&lt;keyword&gt;Testosterone/*therapeutic use&lt;/keyword&gt;&lt;/keywords&gt;&lt;dates&gt;&lt;year&gt;1982&lt;/year&gt;&lt;pub-dates&gt;&lt;date&gt;Feb&lt;/date&gt;&lt;/pub-dates&gt;&lt;/dates&gt;&lt;accession-num&gt;7053920&lt;/accession-num&gt;&lt;urls&gt;&lt;related-urls&gt;&lt;url&gt;http://www.ncbi.nlm.nih.gov/entrez/query.fcgi?cmd=Retrieve&amp;amp;db=PubMed&amp;amp;dopt=Citation&amp;amp;list_uids=7053920 &lt;/url&gt;&lt;/related-urls&gt;&lt;/urls&gt;&lt;/record&gt;&lt;/Cite&gt;&lt;/EndNote&gt;</w:instrText>
      </w:r>
      <w:r w:rsidR="00F5210A">
        <w:fldChar w:fldCharType="separate"/>
      </w:r>
      <w:r w:rsidR="005E0BF3">
        <w:rPr>
          <w:noProof/>
        </w:rPr>
        <w:t>(</w:t>
      </w:r>
      <w:hyperlink w:anchor="_ENREF_13" w:tooltip="Thalassinos, 1982 #53" w:history="1">
        <w:r w:rsidR="005E0BF3">
          <w:rPr>
            <w:noProof/>
          </w:rPr>
          <w:t>13</w:t>
        </w:r>
      </w:hyperlink>
      <w:r w:rsidR="005E0BF3">
        <w:rPr>
          <w:noProof/>
        </w:rPr>
        <w:t>)</w:t>
      </w:r>
      <w:r w:rsidR="00F5210A">
        <w:fldChar w:fldCharType="end"/>
      </w:r>
      <w:r>
        <w:t>. With this change, we noted degraded performance degradation. Similarly, we removed more hard disk space from our system. Furthermore, we quadrupled the effective optical drive speed of our distributed cluster. Finally, we added some floppy disk space to CERN's desktop machines.</w:t>
      </w:r>
    </w:p>
    <w:p w:rsidR="000A2AFB" w:rsidRDefault="000A2AFB" w:rsidP="00146AF6">
      <w:pPr>
        <w:pStyle w:val="BodyText"/>
        <w:keepNext/>
        <w:jc w:val="center"/>
      </w:pPr>
      <w:bookmarkStart w:id="13" w:name="tth_fIg3"/>
      <w:bookmarkEnd w:id="13"/>
      <w:r>
        <w:rPr>
          <w:noProof/>
        </w:rPr>
        <w:lastRenderedPageBreak/>
        <w:drawing>
          <wp:inline distT="0" distB="0" distL="0" distR="0" wp14:anchorId="7A443AF8" wp14:editId="2697400B">
            <wp:extent cx="3419475" cy="2495550"/>
            <wp:effectExtent l="19050" t="0" r="9525" b="0"/>
            <wp:docPr id="4" name="Picture 2"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1.png"/>
                    <pic:cNvPicPr>
                      <a:picLocks noChangeAspect="1" noChangeArrowheads="1"/>
                    </pic:cNvPicPr>
                  </pic:nvPicPr>
                  <pic:blipFill>
                    <a:blip r:embed="rId15"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0A2AFB" w:rsidRPr="00256200" w:rsidRDefault="000A2AFB" w:rsidP="00146AF6">
      <w:pPr>
        <w:pStyle w:val="Caption"/>
        <w:jc w:val="center"/>
      </w:pPr>
      <w:r>
        <w:t xml:space="preserve">Figure </w:t>
      </w:r>
      <w:r w:rsidR="00146AF6">
        <w:fldChar w:fldCharType="begin"/>
      </w:r>
      <w:r w:rsidR="00146AF6">
        <w:instrText xml:space="preserve"> SEQ Figure \* ARABIC </w:instrText>
      </w:r>
      <w:r w:rsidR="00146AF6">
        <w:fldChar w:fldCharType="separate"/>
      </w:r>
      <w:r>
        <w:rPr>
          <w:noProof/>
        </w:rPr>
        <w:t>4</w:t>
      </w:r>
      <w:r w:rsidR="00146AF6">
        <w:rPr>
          <w:noProof/>
        </w:rPr>
        <w:fldChar w:fldCharType="end"/>
      </w:r>
      <w:r>
        <w:t xml:space="preserve"> </w:t>
      </w:r>
      <w:r w:rsidRPr="00351DAE">
        <w:t>The 10th-percentile complexity of FinnyPacer, compared with the other algorithms</w:t>
      </w:r>
    </w:p>
    <w:p w:rsidR="000A2AFB" w:rsidRDefault="000A2AFB" w:rsidP="003245F6">
      <w:pPr>
        <w:pStyle w:val="BodyText"/>
      </w:pPr>
      <w:bookmarkStart w:id="14" w:name="fig:label1"/>
      <w:bookmarkEnd w:id="14"/>
      <w:r>
        <w:t>We ran FinnyPacer on commodity operating systems, such as Microsoft Windows 1969 and GNU/Hurd. We implemented our reinforcement learning server in Python, augmented with lazily saturated extensions</w:t>
      </w:r>
      <w:r w:rsidR="00146AF6">
        <w:t xml:space="preserve"> </w:t>
      </w:r>
      <w:r w:rsidR="00146AF6">
        <w:fldChar w:fldCharType="begin"/>
      </w:r>
      <w:r w:rsidR="005E0BF3">
        <w:instrText xml:space="preserve"> ADDIN EN.CITE &lt;EndNote&gt;&lt;Cite&gt;&lt;Author&gt;Kelly&lt;/Author&gt;&lt;Year&gt;1978&lt;/Year&gt;&lt;RecNum&gt;101&lt;/RecNum&gt;&lt;DisplayText&gt;(12)&lt;/DisplayText&gt;&lt;record&gt;&lt;rec-number&gt;101&lt;/rec-number&gt;&lt;foreign-keys&gt;&lt;key app="EN" db-id="prxttxdzge5w54ee0e95ppw7evdzd5zf229d"&gt;101&lt;/key&gt;&lt;/foreign-keys&gt;&lt;ref-type name="Journal Article"&gt;17&lt;/ref-type&gt;&lt;contributors&gt;&lt;authors&gt;&lt;author&gt;Kelly, W. F.&lt;/author&gt;&lt;author&gt;Joplin, G. F.&lt;/author&gt;&lt;/authors&gt;&lt;/contributors&gt;&lt;titles&gt;&lt;title&gt;Intermittent ophthalmoplegia&lt;/title&gt;&lt;secondary-title&gt;Br Med J&lt;/secondary-title&gt;&lt;/titles&gt;&lt;periodical&gt;&lt;full-title&gt;Br Med J&lt;/full-title&gt;&lt;/periodical&gt;&lt;pages&gt;1534-5&lt;/pages&gt;&lt;volume&gt;2&lt;/volume&gt;&lt;number&gt;6151&lt;/number&gt;&lt;keywords&gt;&lt;keyword&gt;Adult&lt;/keyword&gt;&lt;keyword&gt;Female&lt;/keyword&gt;&lt;keyword&gt;Humans&lt;/keyword&gt;&lt;keyword&gt;Ophthalmoplegia/*diagnosis/drug therapy&lt;/keyword&gt;&lt;keyword&gt;Prednisone/therapeutic use&lt;/keyword&gt;&lt;keyword&gt;Thyroid Function Tests&lt;/keyword&gt;&lt;/keywords&gt;&lt;dates&gt;&lt;year&gt;1978&lt;/year&gt;&lt;pub-dates&gt;&lt;date&gt;Dec 2&lt;/date&gt;&lt;/pub-dates&gt;&lt;/dates&gt;&lt;accession-num&gt;728714&lt;/accession-num&gt;&lt;urls&gt;&lt;related-urls&gt;&lt;url&gt;http://www.ncbi.nlm.nih.gov/entrez/query.fcgi?cmd=Retrieve&amp;amp;db=PubMed&amp;amp;dopt=Citation&amp;amp;list_uids=728714 &lt;/url&gt;&lt;/related-urls&gt;&lt;/urls&gt;&lt;/record&gt;&lt;/Cite&gt;&lt;/EndNote&gt;</w:instrText>
      </w:r>
      <w:r w:rsidR="00146AF6">
        <w:fldChar w:fldCharType="separate"/>
      </w:r>
      <w:r w:rsidR="005E0BF3">
        <w:rPr>
          <w:noProof/>
        </w:rPr>
        <w:t>(</w:t>
      </w:r>
      <w:hyperlink w:anchor="_ENREF_12" w:tooltip="Kelly, 1978 #101" w:history="1">
        <w:r w:rsidR="005E0BF3">
          <w:rPr>
            <w:noProof/>
          </w:rPr>
          <w:t>12</w:t>
        </w:r>
      </w:hyperlink>
      <w:r w:rsidR="005E0BF3">
        <w:rPr>
          <w:noProof/>
        </w:rPr>
        <w:t>)</w:t>
      </w:r>
      <w:r w:rsidR="00146AF6">
        <w:fldChar w:fldCharType="end"/>
      </w:r>
      <w:r>
        <w:t>. Our experiments soon proved that automating our stochastic local-area networks was more effective than recapturing them, as previous work suggested. Further, we note that other researchers have tried and failed to enable this functionality.</w:t>
      </w:r>
    </w:p>
    <w:p w:rsidR="000A2AFB" w:rsidRDefault="000A2AFB" w:rsidP="003245F6">
      <w:pPr>
        <w:pStyle w:val="BodyText"/>
      </w:pPr>
      <w:bookmarkStart w:id="15" w:name="tth_fIg4"/>
      <w:bookmarkEnd w:id="15"/>
    </w:p>
    <w:p w:rsidR="000A2AFB" w:rsidRDefault="000A2AFB" w:rsidP="00146AF6">
      <w:pPr>
        <w:pStyle w:val="BodyText"/>
        <w:keepNext/>
        <w:jc w:val="center"/>
      </w:pPr>
      <w:r>
        <w:rPr>
          <w:noProof/>
        </w:rPr>
        <w:drawing>
          <wp:inline distT="0" distB="0" distL="0" distR="0" wp14:anchorId="1380BAE5" wp14:editId="4C8E8EF3">
            <wp:extent cx="3419475" cy="2495550"/>
            <wp:effectExtent l="19050" t="0" r="9525" b="0"/>
            <wp:docPr id="5" name="Picture 3" descr="fig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png"/>
                    <pic:cNvPicPr>
                      <a:picLocks noChangeAspect="1" noChangeArrowheads="1"/>
                    </pic:cNvPicPr>
                  </pic:nvPicPr>
                  <pic:blipFill>
                    <a:blip r:embed="rId16"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0A2AFB" w:rsidRPr="00256200" w:rsidRDefault="000A2AFB" w:rsidP="00146AF6">
      <w:pPr>
        <w:pStyle w:val="Caption"/>
        <w:jc w:val="center"/>
      </w:pPr>
      <w:r>
        <w:t xml:space="preserve">Figure </w:t>
      </w:r>
      <w:r w:rsidR="00146AF6">
        <w:fldChar w:fldCharType="begin"/>
      </w:r>
      <w:r w:rsidR="00146AF6">
        <w:instrText xml:space="preserve"> SEQ Figure \* ARABIC </w:instrText>
      </w:r>
      <w:r w:rsidR="00146AF6">
        <w:fldChar w:fldCharType="separate"/>
      </w:r>
      <w:r>
        <w:rPr>
          <w:noProof/>
        </w:rPr>
        <w:t>5</w:t>
      </w:r>
      <w:r w:rsidR="00146AF6">
        <w:rPr>
          <w:noProof/>
        </w:rPr>
        <w:fldChar w:fldCharType="end"/>
      </w:r>
      <w:r>
        <w:t xml:space="preserve"> </w:t>
      </w:r>
      <w:r w:rsidRPr="00BD44AD">
        <w:t>Note that response time grows as interrupt rate decreases - a phenomenon worth studying in its own right</w:t>
      </w:r>
    </w:p>
    <w:p w:rsidR="000A2AFB" w:rsidRDefault="000A2AFB" w:rsidP="004F6871">
      <w:pPr>
        <w:pStyle w:val="Heading2"/>
      </w:pPr>
      <w:bookmarkStart w:id="16" w:name="fig:label2"/>
      <w:bookmarkStart w:id="17" w:name="_Toc119829882"/>
      <w:bookmarkEnd w:id="16"/>
      <w:r w:rsidRPr="0036728A">
        <w:t>Experimental</w:t>
      </w:r>
      <w:r>
        <w:t xml:space="preserve"> Results</w:t>
      </w:r>
      <w:bookmarkEnd w:id="17"/>
    </w:p>
    <w:p w:rsidR="000A2AFB" w:rsidRDefault="000A2AFB" w:rsidP="003245F6">
      <w:pPr>
        <w:pStyle w:val="BodyText"/>
      </w:pPr>
      <w:r>
        <w:t>Is it possible to justify having paid little attention to our implementation and experimental setup</w:t>
      </w:r>
      <w:r w:rsidR="00146AF6">
        <w:t xml:space="preserve"> </w:t>
      </w:r>
      <w:r w:rsidR="00146AF6">
        <w:fldChar w:fldCharType="begin"/>
      </w:r>
      <w:r w:rsidR="005E0BF3">
        <w:instrText xml:space="preserve"> ADDIN EN.CITE &lt;EndNote&gt;&lt;Cite&gt;&lt;Author&gt;Breathnach&lt;/Author&gt;&lt;Year&gt;1978&lt;/Year&gt;&lt;RecNum&gt;92&lt;/RecNum&gt;&lt;DisplayText&gt;(14)&lt;/DisplayText&gt;&lt;record&gt;&lt;rec-number&gt;92&lt;/rec-number&gt;&lt;foreign-keys&gt;&lt;key app="EN" db-id="prxttxdzge5w54ee0e95ppw7evdzd5zf229d"&gt;92&lt;/key&gt;&lt;/foreign-keys&gt;&lt;ref-type name="Journal Article"&gt;17&lt;/ref-type&gt;&lt;contributors&gt;&lt;authors&gt;&lt;author&gt;Breathnach, S. M.&lt;/author&gt;&lt;author&gt;Metreweli, C.&lt;/author&gt;&lt;author&gt;Joplin, G. F.&lt;/author&gt;&lt;author&gt;Hall, A. P.&lt;/author&gt;&lt;/authors&gt;&lt;/contributors&gt;&lt;titles&gt;&lt;title&gt;Ultrasound and the monitoring of treatment for amoebic liver abscess&lt;/title&gt;&lt;secondary-title&gt;Trans R Soc Trop Med Hyg&lt;/secondary-title&gt;&lt;/titles&gt;&lt;periodical&gt;&lt;full-title&gt;Trans R Soc Trop Med Hyg&lt;/full-title&gt;&lt;/periodical&gt;&lt;pages&gt;647-9&lt;/pages&gt;&lt;volume&gt;72&lt;/volume&gt;&lt;number&gt;6&lt;/number&gt;&lt;keywords&gt;&lt;keyword&gt;Aged&lt;/keyword&gt;&lt;keyword&gt;Humans&lt;/keyword&gt;&lt;keyword&gt;Liver Abscess, Amebic/*diagnosis/drug therapy/pathology&lt;/keyword&gt;&lt;keyword&gt;Male&lt;/keyword&gt;&lt;keyword&gt;*Ultrasonography&lt;/keyword&gt;&lt;/keywords&gt;&lt;dates&gt;&lt;year&gt;1978&lt;/year&gt;&lt;/dates&gt;&lt;accession-num&gt;734723&lt;/accession-num&gt;&lt;urls&gt;&lt;related-urls&gt;&lt;url&gt;http://www.ncbi.nlm.nih.gov/entrez/query.fcgi?cmd=Retrieve&amp;amp;db=PubMed&amp;amp;dopt=Citation&amp;amp;list_uids=734723 &lt;/url&gt;&lt;/related-urls&gt;&lt;/urls&gt;&lt;custom1&gt;Secondary Source&lt;/custom1&gt;&lt;/record&gt;&lt;/Cite&gt;&lt;/EndNote&gt;</w:instrText>
      </w:r>
      <w:r w:rsidR="00146AF6">
        <w:fldChar w:fldCharType="separate"/>
      </w:r>
      <w:r w:rsidR="005E0BF3">
        <w:rPr>
          <w:noProof/>
        </w:rPr>
        <w:t>(</w:t>
      </w:r>
      <w:hyperlink w:anchor="_ENREF_14" w:tooltip="Breathnach, 1978 #92" w:history="1">
        <w:r w:rsidR="005E0BF3">
          <w:rPr>
            <w:noProof/>
          </w:rPr>
          <w:t>14</w:t>
        </w:r>
      </w:hyperlink>
      <w:r w:rsidR="005E0BF3">
        <w:rPr>
          <w:noProof/>
        </w:rPr>
        <w:t>)</w:t>
      </w:r>
      <w:r w:rsidR="00146AF6">
        <w:fldChar w:fldCharType="end"/>
      </w:r>
      <w:r>
        <w:t>? No. Seizing upon this approximate configuration, we ran four novel experiments:</w:t>
      </w:r>
    </w:p>
    <w:p w:rsidR="000A2AFB" w:rsidRDefault="000A2AFB" w:rsidP="004F6871">
      <w:pPr>
        <w:pStyle w:val="Heading3"/>
      </w:pPr>
      <w:bookmarkStart w:id="18" w:name="_Toc119829883"/>
      <w:r>
        <w:lastRenderedPageBreak/>
        <w:t xml:space="preserve">Von </w:t>
      </w:r>
      <w:r w:rsidRPr="004F6871">
        <w:t>Neumann</w:t>
      </w:r>
      <w:r>
        <w:t xml:space="preserve"> Machines</w:t>
      </w:r>
      <w:bookmarkEnd w:id="18"/>
    </w:p>
    <w:p w:rsidR="000A2AFB" w:rsidRDefault="000A2AFB" w:rsidP="003245F6">
      <w:pPr>
        <w:pStyle w:val="BodyText"/>
      </w:pPr>
      <w:r>
        <w:t>We asked (and answered) what would happen if randomly replicated von Neumann machines were used instead of superblocks.</w:t>
      </w:r>
    </w:p>
    <w:p w:rsidR="000A2AFB" w:rsidRDefault="000A2AFB" w:rsidP="004F6871">
      <w:pPr>
        <w:pStyle w:val="Heading3"/>
      </w:pPr>
      <w:bookmarkStart w:id="19" w:name="_Toc119829884"/>
      <w:r>
        <w:t>Distance Comparison</w:t>
      </w:r>
      <w:bookmarkEnd w:id="19"/>
    </w:p>
    <w:p w:rsidR="000A2AFB" w:rsidRDefault="000A2AFB" w:rsidP="003245F6">
      <w:pPr>
        <w:pStyle w:val="BodyText"/>
      </w:pPr>
      <w:r>
        <w:t>We compared distance on the Microsoft DOS, Ultrix and Microsoft Windows Longhorn operating systems.</w:t>
      </w:r>
    </w:p>
    <w:p w:rsidR="000A2AFB" w:rsidRDefault="000A2AFB" w:rsidP="004F6871">
      <w:pPr>
        <w:pStyle w:val="Heading3"/>
      </w:pPr>
      <w:bookmarkStart w:id="20" w:name="_Toc119829885"/>
      <w:r>
        <w:t>Centile Energy</w:t>
      </w:r>
      <w:bookmarkEnd w:id="20"/>
    </w:p>
    <w:p w:rsidR="000A2AFB" w:rsidRDefault="000A2AFB" w:rsidP="003245F6">
      <w:pPr>
        <w:pStyle w:val="BodyText"/>
      </w:pPr>
      <w:r>
        <w:t>We compared 10th-percentile energy on the KeyKOS, GNU/Debian Linux and Minix operating systems.</w:t>
      </w:r>
    </w:p>
    <w:p w:rsidR="000A2AFB" w:rsidRDefault="000A2AFB" w:rsidP="004F6871">
      <w:pPr>
        <w:pStyle w:val="Heading3"/>
      </w:pPr>
      <w:bookmarkStart w:id="21" w:name="_Toc119829886"/>
      <w:r>
        <w:t>Centile Throughput</w:t>
      </w:r>
      <w:bookmarkEnd w:id="21"/>
    </w:p>
    <w:p w:rsidR="000A2AFB" w:rsidRDefault="000A2AFB" w:rsidP="003245F6">
      <w:pPr>
        <w:pStyle w:val="BodyText"/>
      </w:pPr>
      <w:r>
        <w:t>We compared 10th-percentile throughput</w:t>
      </w:r>
      <w:r>
        <w:fldChar w:fldCharType="begin"/>
      </w:r>
      <w:r>
        <w:instrText xml:space="preserve"> XE "</w:instrText>
      </w:r>
      <w:r w:rsidRPr="000C27A3">
        <w:instrText>throughput</w:instrText>
      </w:r>
      <w:r>
        <w:instrText xml:space="preserve">" </w:instrText>
      </w:r>
      <w:r>
        <w:fldChar w:fldCharType="end"/>
      </w:r>
      <w:r>
        <w:t xml:space="preserve"> on the Mach, Sprite and AT&amp;T System V operating systems.</w:t>
      </w:r>
    </w:p>
    <w:p w:rsidR="000A2AFB" w:rsidRDefault="000A2AFB" w:rsidP="003245F6">
      <w:pPr>
        <w:pStyle w:val="BodyText"/>
      </w:pPr>
      <w:r>
        <w:t>We discarded the results of some earlier experiments, notably when we deployed 48 Atari 2600s across the sensor-net network, and tested our semaphores accordingly</w:t>
      </w:r>
      <w:r w:rsidR="00146AF6">
        <w:fldChar w:fldCharType="begin"/>
      </w:r>
      <w:r w:rsidR="005E0BF3">
        <w:instrText xml:space="preserve"> ADDIN EN.CITE &lt;EndNote&gt;&lt;Cite&gt;&lt;Author&gt;Kjeld&lt;/Author&gt;&lt;Year&gt;1977&lt;/Year&gt;&lt;RecNum&gt;105&lt;/RecNum&gt;&lt;DisplayText&gt;(15)&lt;/DisplayText&gt;&lt;record&gt;&lt;rec-number&gt;105&lt;/rec-number&gt;&lt;foreign-keys&gt;&lt;key app="EN" db-id="prxttxdzge5w54ee0e95ppw7evdzd5zf229d"&gt;105&lt;/key&gt;&lt;/foreign-keys&gt;&lt;ref-type name="Journal Article"&gt;17&lt;/ref-type&gt;&lt;contributors&gt;&lt;authors&gt;&lt;author&gt;Kjeld, J. M.&lt;/author&gt;&lt;author&gt;Puah, C. M.&lt;/author&gt;&lt;author&gt;Joplin, G. F.&lt;/author&gt;&lt;/authors&gt;&lt;/contributors&gt;&lt;titles&gt;&lt;title&gt;Measurement of unconjugated testosterone, 5alpha-dihydrotestosterone and oestradiol in human urine&lt;/title&gt;&lt;secondary-title&gt;Clin Chim Acta&lt;/secondary-title&gt;&lt;/titles&gt;&lt;periodical&gt;&lt;full-title&gt;Clin Chim Acta&lt;/full-title&gt;&lt;/periodical&gt;&lt;pages&gt;271-84&lt;/pages&gt;&lt;volume&gt;80&lt;/volume&gt;&lt;number&gt;2&lt;/number&gt;&lt;keywords&gt;&lt;keyword&gt;Adolescent&lt;/keyword&gt;&lt;keyword&gt;Adult&lt;/keyword&gt;&lt;keyword&gt;Animals&lt;/keyword&gt;&lt;keyword&gt;Chromatography, Thin Layer&lt;/keyword&gt;&lt;keyword&gt;Contraceptives, Oral&lt;/keyword&gt;&lt;keyword&gt;Creatinine/blood/urine&lt;/keyword&gt;&lt;keyword&gt;Dihydrotestosterone/*urine&lt;/keyword&gt;&lt;keyword&gt;Estradiol/*urine&lt;/keyword&gt;&lt;keyword&gt;Female&lt;/keyword&gt;&lt;keyword&gt;Hirsutism/urine&lt;/keyword&gt;&lt;keyword&gt;Humans&lt;/keyword&gt;&lt;keyword&gt;Male&lt;/keyword&gt;&lt;keyword&gt;Menopause&lt;/keyword&gt;&lt;keyword&gt;Methods&lt;/keyword&gt;&lt;keyword&gt;Rabbits/immunology&lt;/keyword&gt;&lt;keyword&gt;Radioimmunoassay/methods&lt;/keyword&gt;&lt;keyword&gt;Testosterone/*urine&lt;/keyword&gt;&lt;/keywords&gt;&lt;dates&gt;&lt;year&gt;1977&lt;/year&gt;&lt;pub-dates&gt;&lt;date&gt;Oct 15&lt;/date&gt;&lt;/pub-dates&gt;&lt;/dates&gt;&lt;accession-num&gt;562240&lt;/accession-num&gt;&lt;urls&gt;&lt;related-urls&gt;&lt;url&gt;http://www.ncbi.nlm.nih.gov/entrez/query.fcgi?cmd=Retrieve&amp;amp;db=PubMed&amp;amp;dopt=Citation&amp;amp;list_uids=562240 &lt;/url&gt;&lt;/related-urls&gt;&lt;/urls&gt;&lt;/record&gt;&lt;/Cite&gt;&lt;/EndNote&gt;</w:instrText>
      </w:r>
      <w:r w:rsidR="00146AF6">
        <w:fldChar w:fldCharType="separate"/>
      </w:r>
      <w:r w:rsidR="005E0BF3">
        <w:rPr>
          <w:noProof/>
        </w:rPr>
        <w:t>(</w:t>
      </w:r>
      <w:hyperlink w:anchor="_ENREF_15" w:tooltip="Kjeld, 1977 #105" w:history="1">
        <w:r w:rsidR="005E0BF3">
          <w:rPr>
            <w:noProof/>
          </w:rPr>
          <w:t>15</w:t>
        </w:r>
      </w:hyperlink>
      <w:r w:rsidR="005E0BF3">
        <w:rPr>
          <w:noProof/>
        </w:rPr>
        <w:t>)</w:t>
      </w:r>
      <w:r w:rsidR="00146AF6">
        <w:fldChar w:fldCharType="end"/>
      </w:r>
      <w:r>
        <w:t>.</w:t>
      </w:r>
    </w:p>
    <w:p w:rsidR="000A2AFB" w:rsidRDefault="000A2AFB" w:rsidP="004F6871">
      <w:pPr>
        <w:pStyle w:val="Heading2"/>
      </w:pPr>
      <w:bookmarkStart w:id="22" w:name="_Toc119829887"/>
      <w:r>
        <w:t xml:space="preserve">Discussion of </w:t>
      </w:r>
      <w:r w:rsidRPr="00DD1EBB">
        <w:t>Experiments</w:t>
      </w:r>
      <w:bookmarkEnd w:id="22"/>
    </w:p>
    <w:p w:rsidR="000A2AFB" w:rsidRDefault="000A2AFB" w:rsidP="003245F6">
      <w:pPr>
        <w:pStyle w:val="BodyText"/>
      </w:pPr>
      <w:r>
        <w:t>We first explain all four experiments. Note that hierarchical databases</w:t>
      </w:r>
      <w:r>
        <w:fldChar w:fldCharType="begin"/>
      </w:r>
      <w:r>
        <w:instrText xml:space="preserve"> XE "</w:instrText>
      </w:r>
      <w:r w:rsidRPr="000C27A3">
        <w:instrText>hierarchical databases</w:instrText>
      </w:r>
      <w:r>
        <w:instrText xml:space="preserve">" </w:instrText>
      </w:r>
      <w:r>
        <w:fldChar w:fldCharType="end"/>
      </w:r>
      <w:r>
        <w:t xml:space="preserve"> have smoother effective clock speed curves than do microkernelized vacuum tubes </w:t>
      </w:r>
      <w:r w:rsidR="00EA694C">
        <w:fldChar w:fldCharType="begin">
          <w:fldData xml:space="preserve">PEVuZE5vdGU+PENpdGU+PEF1dGhvcj5Db29tYmVzPC9BdXRob3I+PFllYXI+MTk3NjwvWWVhcj48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</w:fldData>
        </w:fldChar>
      </w:r>
      <w:r w:rsidR="005E0BF3">
        <w:instrText xml:space="preserve"> ADDIN EN.CITE </w:instrText>
      </w:r>
      <w:r w:rsidR="005E0BF3">
        <w:fldChar w:fldCharType="begin">
          <w:fldData xml:space="preserve">PEVuZE5vdGU+PENpdGU+PEF1dGhvcj5Db29tYmVzPC9BdXRob3I+PFllYXI+MTk3NjwvWWVhcj48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</w:fldData>
        </w:fldChar>
      </w:r>
      <w:r w:rsidR="005E0BF3">
        <w:instrText xml:space="preserve"> ADDIN EN.CITE.DATA </w:instrText>
      </w:r>
      <w:r w:rsidR="005E0BF3">
        <w:fldChar w:fldCharType="end"/>
      </w:r>
      <w:r w:rsidR="00EA694C">
        <w:fldChar w:fldCharType="separate"/>
      </w:r>
      <w:r w:rsidR="005E0BF3">
        <w:rPr>
          <w:noProof/>
        </w:rPr>
        <w:t>(</w:t>
      </w:r>
      <w:hyperlink w:anchor="_ENREF_16" w:tooltip="Coombes, 1976 #117" w:history="1">
        <w:r w:rsidR="005E0BF3">
          <w:rPr>
            <w:noProof/>
          </w:rPr>
          <w:t>16</w:t>
        </w:r>
      </w:hyperlink>
      <w:r w:rsidR="005E0BF3">
        <w:rPr>
          <w:noProof/>
        </w:rPr>
        <w:t xml:space="preserve">, </w:t>
      </w:r>
      <w:hyperlink w:anchor="_ENREF_17" w:tooltip="Nader, 1975 #121" w:history="1">
        <w:r w:rsidR="005E0BF3">
          <w:rPr>
            <w:noProof/>
          </w:rPr>
          <w:t>17</w:t>
        </w:r>
      </w:hyperlink>
      <w:r w:rsidR="005E0BF3">
        <w:rPr>
          <w:noProof/>
        </w:rPr>
        <w:t>)</w:t>
      </w:r>
      <w:r w:rsidR="00EA694C">
        <w:fldChar w:fldCharType="end"/>
      </w:r>
      <w:r w:rsidR="00EA694C">
        <w:t>.</w:t>
      </w:r>
      <w:r>
        <w:t xml:space="preserve"> The many discontinuities in the graphs point to degraded response time introduced with our hardware upgrades. Of course, all sensitive data was anonymi</w:t>
      </w:r>
      <w:r w:rsidR="005E0BF3">
        <w:t>s</w:t>
      </w:r>
      <w:r>
        <w:t>ed during our software emulation.</w:t>
      </w:r>
    </w:p>
    <w:p w:rsidR="000A2AFB" w:rsidRDefault="000A2AFB" w:rsidP="003245F6">
      <w:pPr>
        <w:pStyle w:val="BodyText"/>
      </w:pPr>
      <w:r>
        <w:t xml:space="preserve">We have seen one type of behaviour in Figures 3 and 4; our other experiments (shown in Figure 2) paint a different picture. Operator error alone cannot account for these results. Note that Figure 2 shows the </w:t>
      </w:r>
      <w:r>
        <w:rPr>
          <w:i/>
          <w:iCs/>
        </w:rPr>
        <w:t>effective</w:t>
      </w:r>
      <w:r>
        <w:t xml:space="preserve"> and not </w:t>
      </w:r>
      <w:r>
        <w:rPr>
          <w:i/>
          <w:iCs/>
        </w:rPr>
        <w:t>10th-percentile</w:t>
      </w:r>
      <w:r>
        <w:t xml:space="preserve"> parallel effective disk throughput. On a similar note, we scarcely anticipated how wildly inaccurate our results were in this phase of the evaluation method. Though this discussion at first glance seems unexpected, it is supported by existing work in the field.</w:t>
      </w:r>
    </w:p>
    <w:p w:rsidR="000A2AFB" w:rsidRDefault="000A2AFB" w:rsidP="003245F6">
      <w:pPr>
        <w:pStyle w:val="BodyText"/>
      </w:pPr>
      <w:r>
        <w:t>Lastly, we discuss experiments (1) and (3) enumerated above. These 10th-percentile time since 1986 observations contrast to those seen in earlier work</w:t>
      </w:r>
      <w:r w:rsidR="00EA694C">
        <w:t xml:space="preserve">  </w:t>
      </w:r>
      <w:r w:rsidR="00EA694C">
        <w:fldChar w:fldCharType="begin"/>
      </w:r>
      <w:r w:rsidR="005E0BF3">
        <w:instrText xml:space="preserve"> ADDIN EN.CITE &lt;EndNote&gt;&lt;Cite&gt;&lt;Author&gt;Barnes&lt;/Author&gt;&lt;Year&gt;1979&lt;/Year&gt;&lt;RecNum&gt;85&lt;/RecNum&gt;&lt;DisplayText&gt;(18)&lt;/DisplayText&gt;&lt;record&gt;&lt;rec-number&gt;85&lt;/rec-number&gt;&lt;foreign-keys&gt;&lt;key app="EN" db-id="prxttxdzge5w54ee0e95ppw7evdzd5zf229d"&gt;85&lt;/key&gt;&lt;/foreign-keys&gt;&lt;ref-type name="Journal Article"&gt;17&lt;/ref-type&gt;&lt;contributors&gt;&lt;authors&gt;&lt;author&gt;Barnes, A. J.&lt;/author&gt;&lt;author&gt;Pallis, C.&lt;/author&gt;&lt;author&gt;Joplin, G. F.&lt;/author&gt;&lt;/authors&gt;&lt;/contributors&gt;&lt;titles&gt;&lt;title&gt;Acromegaly and narcolepsy&lt;/title&gt;&lt;secondary-title&gt;Lancet&lt;/secondary-title&gt;&lt;/titles&gt;&lt;periodical&gt;&lt;full-title&gt;Lancet&lt;/full-title&gt;&lt;/periodical&gt;&lt;pages&gt;332-3&lt;/pages&gt;&lt;volume&gt;2&lt;/volume&gt;&lt;number&gt;8138&lt;/number&gt;&lt;keywords&gt;&lt;keyword&gt;Acromegaly/*complications/radiotherapy&lt;/keyword&gt;&lt;keyword&gt;Adult&lt;/keyword&gt;&lt;keyword&gt;Female&lt;/keyword&gt;&lt;keyword&gt;Gold Radioisotopes&lt;/keyword&gt;&lt;keyword&gt;Humans&lt;/keyword&gt;&lt;keyword&gt;Male&lt;/keyword&gt;&lt;keyword&gt;Middle Aged&lt;/keyword&gt;&lt;keyword&gt;Narcolepsy/*etiology/radiotherapy&lt;/keyword&gt;&lt;keyword&gt;Pituitary Irradiation&lt;/keyword&gt;&lt;keyword&gt;Yttrium Radioisotopes&lt;/keyword&gt;&lt;/keywords&gt;&lt;dates&gt;&lt;year&gt;1979&lt;/year&gt;&lt;pub-dates&gt;&lt;date&gt;Aug 18&lt;/date&gt;&lt;/pub-dates&gt;&lt;/dates&gt;&lt;accession-num&gt;89393&lt;/accession-num&gt;&lt;urls&gt;&lt;related-urls&gt;&lt;url&gt;http://www.ncbi.nlm.nih.gov/entrez/query.fcgi?cmd=Retrieve&amp;amp;db=PubMed&amp;amp;dopt=Citation&amp;amp;list_uids=89393 &lt;/url&gt;&lt;/related-urls&gt;&lt;/urls&gt;&lt;/record&gt;&lt;/Cite&gt;&lt;/EndNote&gt;</w:instrText>
      </w:r>
      <w:r w:rsidR="00EA694C">
        <w:fldChar w:fldCharType="separate"/>
      </w:r>
      <w:r w:rsidR="005E0BF3">
        <w:rPr>
          <w:noProof/>
        </w:rPr>
        <w:t>(</w:t>
      </w:r>
      <w:hyperlink w:anchor="_ENREF_18" w:tooltip="Barnes, 1979 #85" w:history="1">
        <w:r w:rsidR="005E0BF3">
          <w:rPr>
            <w:noProof/>
          </w:rPr>
          <w:t>18</w:t>
        </w:r>
      </w:hyperlink>
      <w:r w:rsidR="005E0BF3">
        <w:rPr>
          <w:noProof/>
        </w:rPr>
        <w:t>)</w:t>
      </w:r>
      <w:r w:rsidR="00EA694C">
        <w:fldChar w:fldCharType="end"/>
      </w:r>
      <w:r>
        <w:t>, such as I Sun's seminal treatise on digital-to-analog converters and observed USB key speed. Despite the fact that this technique might seem counterintuitive, it is derived from known results. Gaussian electromagnetic disturbances in our XBox network caused unstable experimental results. Along these same lines, of course, all sensitive data was anonymized during our hardware deployment.</w:t>
      </w:r>
    </w:p>
    <w:p w:rsidR="006333A1" w:rsidRDefault="006333A1" w:rsidP="00CB2A21">
      <w:pPr>
        <w:pStyle w:val="Heading2"/>
      </w:pPr>
      <w:r>
        <w:t>References</w:t>
      </w:r>
    </w:p>
    <w:p w:rsidR="00CB2A21" w:rsidRPr="00CB2A21" w:rsidRDefault="00CB2A21" w:rsidP="00CB2A21">
      <w:pPr>
        <w:pStyle w:val="BodyText"/>
      </w:pPr>
    </w:p>
    <w:p w:rsidR="00CB2A21" w:rsidRDefault="00CB2A21" w:rsidP="006333A1">
      <w:pPr>
        <w:pStyle w:val="BodyText"/>
      </w:pPr>
    </w:p>
    <w:p w:rsidR="000A2AFB" w:rsidRPr="007B69CC" w:rsidRDefault="000A2AFB" w:rsidP="004F6871">
      <w:pPr>
        <w:pStyle w:val="Heading1"/>
      </w:pPr>
      <w:bookmarkStart w:id="23" w:name="_Toc119829888"/>
      <w:r w:rsidRPr="007B69CC">
        <w:lastRenderedPageBreak/>
        <w:t>Related Work</w:t>
      </w:r>
      <w:bookmarkEnd w:id="23"/>
    </w:p>
    <w:p w:rsidR="000A2AFB" w:rsidRDefault="000A2AFB" w:rsidP="00EA694C">
      <w:pPr>
        <w:pStyle w:val="Heading2"/>
      </w:pPr>
      <w:r>
        <w:t>Early Work Comparisons</w:t>
      </w:r>
    </w:p>
    <w:p w:rsidR="006333A1" w:rsidRDefault="000A2AFB" w:rsidP="006333A1">
      <w:pPr>
        <w:pStyle w:val="BodyText"/>
      </w:pPr>
      <w:r>
        <w:t xml:space="preserve">A major source of our inspiration is early work by Watanabe and Martin on large-scale modalities </w:t>
      </w:r>
      <w:r w:rsidR="00EA694C">
        <w:fldChar w:fldCharType="begin"/>
      </w:r>
      <w:r w:rsidR="005E0BF3">
        <w:instrText xml:space="preserve"> ADDIN EN.CITE &lt;EndNote&gt;&lt;Cite&gt;&lt;Author&gt;Spinks&lt;/Author&gt;&lt;Year&gt;1976&lt;/Year&gt;&lt;RecNum&gt;115&lt;/RecNum&gt;&lt;DisplayText&gt;(19)&lt;/DisplayText&gt;&lt;record&gt;&lt;rec-number&gt;115&lt;/rec-number&gt;&lt;foreign-keys&gt;&lt;key app="EN" db-id="prxttxdzge5w54ee0e95ppw7evdzd5zf229d"&gt;115&lt;/key&gt;&lt;/foreign-keys&gt;&lt;ref-type name="Journal Article"&gt;17&lt;/ref-type&gt;&lt;contributors&gt;&lt;authors&gt;&lt;author&gt;Spinks, T. J.&lt;/author&gt;&lt;author&gt;Bewley, D. K.&lt;/author&gt;&lt;author&gt;Joplin, G. F.&lt;/author&gt;&lt;author&gt;Ranicar, A. S.&lt;/author&gt;&lt;/authors&gt;&lt;/contributors&gt;&lt;titles&gt;&lt;title&gt;Neutron-activation measurement of metabolic activity of sodium in the human hand&lt;/title&gt;&lt;secondary-title&gt;J Nucl Med&lt;/secondary-title&gt;&lt;/titles&gt;&lt;periodical&gt;&lt;full-title&gt;J Nucl Med&lt;/full-title&gt;&lt;/periodical&gt;&lt;pages&gt;724-9&lt;/pages&gt;&lt;volume&gt;17&lt;/volume&gt;&lt;number&gt;8&lt;/number&gt;&lt;keywords&gt;&lt;keyword&gt;Adult&lt;/keyword&gt;&lt;keyword&gt;Aged&lt;/keyword&gt;&lt;keyword&gt;Female&lt;/keyword&gt;&lt;keyword&gt;Hand/*metabolism&lt;/keyword&gt;&lt;keyword&gt;Humans&lt;/keyword&gt;&lt;keyword&gt;Hyperparathyroidism/*metabolism&lt;/keyword&gt;&lt;keyword&gt;Male&lt;/keyword&gt;&lt;keyword&gt;Middle Aged&lt;/keyword&gt;&lt;keyword&gt;Neutron Activation Analysis/instrumentation&lt;/keyword&gt;&lt;keyword&gt;Osteitis Deformans/*metabolism&lt;/keyword&gt;&lt;keyword&gt;Osteoporosis/*metabolism&lt;/keyword&gt;&lt;keyword&gt;Sodium/*metabolism&lt;/keyword&gt;&lt;/keywords&gt;&lt;dates&gt;&lt;year&gt;1976&lt;/year&gt;&lt;pub-dates&gt;&lt;date&gt;Aug&lt;/date&gt;&lt;/pub-dates&gt;&lt;/dates&gt;&lt;accession-num&gt;932818&lt;/accession-num&gt;&lt;urls&gt;&lt;related-urls&gt;&lt;url&gt;http://www.ncbi.nlm.nih.gov/entrez/query.fcgi?cmd=Retrieve&amp;amp;db=PubMed&amp;amp;dopt=Citation&amp;amp;list_uids=932818 &lt;/url&gt;&lt;/related-urls&gt;&lt;/urls&gt;&lt;/record&gt;&lt;/Cite&gt;&lt;/EndNote&gt;</w:instrText>
      </w:r>
      <w:r w:rsidR="00EA694C">
        <w:fldChar w:fldCharType="separate"/>
      </w:r>
      <w:r w:rsidR="005E0BF3">
        <w:rPr>
          <w:noProof/>
        </w:rPr>
        <w:t>(</w:t>
      </w:r>
      <w:hyperlink w:anchor="_ENREF_19" w:tooltip="Spinks, 1976 #115" w:history="1">
        <w:r w:rsidR="005E0BF3">
          <w:rPr>
            <w:noProof/>
          </w:rPr>
          <w:t>19</w:t>
        </w:r>
      </w:hyperlink>
      <w:r w:rsidR="005E0BF3">
        <w:rPr>
          <w:noProof/>
        </w:rPr>
        <w:t>)</w:t>
      </w:r>
      <w:r w:rsidR="00EA694C">
        <w:fldChar w:fldCharType="end"/>
      </w:r>
      <w:r w:rsidR="00EA694C">
        <w:t xml:space="preserve">. </w:t>
      </w:r>
      <w:r>
        <w:t xml:space="preserve">The choice of massive multiplayer online role-playing games in </w:t>
      </w:r>
      <w:r w:rsidR="00EA694C">
        <w:fldChar w:fldCharType="begin"/>
      </w:r>
      <w:r w:rsidR="005E0BF3">
        <w:instrText xml:space="preserve"> ADDIN EN.CITE &lt;EndNote&gt;&lt;Cite&gt;&lt;Author&gt;Cassar&lt;/Author&gt;&lt;Year&gt;1978&lt;/Year&gt;&lt;RecNum&gt;98&lt;/RecNum&gt;&lt;DisplayText&gt;(20)&lt;/DisplayText&gt;&lt;record&gt;&lt;rec-number&gt;98&lt;/rec-number&gt;&lt;foreign-keys&gt;&lt;key app="EN" db-id="prxttxdzge5w54ee0e95ppw7evdzd5zf229d"&gt;98&lt;/key&gt;&lt;/foreign-keys&gt;&lt;ref-type name="Journal Article"&gt;17&lt;/ref-type&gt;&lt;contributors&gt;&lt;authors&gt;&lt;author&gt;Cassar, J.&lt;/author&gt;&lt;author&gt;Kohner, E. M.&lt;/author&gt;&lt;author&gt;Hamilton, A. M.&lt;/author&gt;&lt;author&gt;Gordon, H.&lt;/author&gt;&lt;author&gt;Joplin, G. F.&lt;/author&gt;&lt;/authors&gt;&lt;/contributors&gt;&lt;titles&gt;&lt;title&gt;Diabetic retinopathy and pregnancy&lt;/title&gt;&lt;secondary-title&gt;Diabetologia&lt;/secondary-title&gt;&lt;/titles&gt;&lt;periodical&gt;&lt;full-title&gt;Diabetologia&lt;/full-title&gt;&lt;/periodical&gt;&lt;pages&gt;105-11&lt;/pages&gt;&lt;volume&gt;15&lt;/volume&gt;&lt;number&gt;2&lt;/number&gt;&lt;keywords&gt;&lt;keyword&gt;Adolescent&lt;/keyword&gt;&lt;keyword&gt;Adult&lt;/keyword&gt;&lt;keyword&gt;Diabetic Retinopathy/*complications/pathology&lt;/keyword&gt;&lt;keyword&gt;Female&lt;/keyword&gt;&lt;keyword&gt;Humans&lt;/keyword&gt;&lt;keyword&gt;Pregnancy&lt;/keyword&gt;&lt;keyword&gt;Pregnancy in Diabetics/*complications/pathology&lt;/keyword&gt;&lt;keyword&gt;Retina/pathology&lt;/keyword&gt;&lt;/keywords&gt;&lt;dates&gt;&lt;year&gt;1978&lt;/year&gt;&lt;pub-dates&gt;&lt;date&gt;Aug&lt;/date&gt;&lt;/pub-dates&gt;&lt;/dates&gt;&lt;accession-num&gt;700270&lt;/accession-num&gt;&lt;urls&gt;&lt;related-urls&gt;&lt;url&gt;http://www.ncbi.nlm.nih.gov/entrez/query.fcgi?cmd=Retrieve&amp;amp;db=PubMed&amp;amp;dopt=Citation&amp;amp;list_uids=700270 &lt;/url&gt;&lt;/related-urls&gt;&lt;/urls&gt;&lt;/record&gt;&lt;/Cite&gt;&lt;/EndNote&gt;</w:instrText>
      </w:r>
      <w:r w:rsidR="00EA694C">
        <w:fldChar w:fldCharType="separate"/>
      </w:r>
      <w:r w:rsidR="005E0BF3">
        <w:rPr>
          <w:noProof/>
        </w:rPr>
        <w:t>(</w:t>
      </w:r>
      <w:hyperlink w:anchor="_ENREF_20" w:tooltip="Cassar, 1978 #98" w:history="1">
        <w:r w:rsidR="005E0BF3">
          <w:rPr>
            <w:noProof/>
          </w:rPr>
          <w:t>20</w:t>
        </w:r>
      </w:hyperlink>
      <w:r w:rsidR="005E0BF3">
        <w:rPr>
          <w:noProof/>
        </w:rPr>
        <w:t>)</w:t>
      </w:r>
      <w:r w:rsidR="00EA694C">
        <w:fldChar w:fldCharType="end"/>
      </w:r>
      <w:r>
        <w:t xml:space="preserve"> differs from ours in that we synthesize only extensive communication in our solution. The only other noteworthy work in this area suffers from fair assumptions about robust </w:t>
      </w:r>
      <w:r w:rsidR="006333A1">
        <w:t xml:space="preserve">technology </w:t>
      </w:r>
      <w:r w:rsidR="006333A1">
        <w:fldChar w:fldCharType="begin"/>
      </w:r>
      <w:r w:rsidR="005E0BF3">
        <w:instrText xml:space="preserve"> ADDIN EN.CITE &lt;EndNote&gt;&lt;Cite&gt;&lt;Author&gt;Kelly&lt;/Author&gt;&lt;Year&gt;1978&lt;/Year&gt;&lt;RecNum&gt;99&lt;/RecNum&gt;&lt;DisplayText&gt;(21)&lt;/DisplayText&gt;&lt;record&gt;&lt;rec-number&gt;99&lt;/rec-number&gt;&lt;foreign-keys&gt;&lt;key app="EN" db-id="prxttxdzge5w54ee0e95ppw7evdzd5zf229d"&gt;99&lt;/key&gt;&lt;/foreign-keys&gt;&lt;ref-type name="Journal Article"&gt;17&lt;/ref-type&gt;&lt;contributors&gt;&lt;authors&gt;&lt;author&gt;Kelly, W. F.&lt;/author&gt;&lt;author&gt;Mashiter, K.&lt;/author&gt;&lt;author&gt;Doyle, F. H.&lt;/author&gt;&lt;author&gt;Banks, L. M.&lt;/author&gt;&lt;author&gt;Joplin, G. F.&lt;/author&gt;&lt;/authors&gt;&lt;/contributors&gt;&lt;titles&gt;&lt;title&gt;Treatment of prolactin-secreting pituitary tumours in young women by needle implantation of radioactive yttrium&lt;/title&gt;&lt;secondary-title&gt;Q J Med&lt;/secondary-title&gt;&lt;/titles&gt;&lt;periodical&gt;&lt;full-title&gt;Q J Med&lt;/full-title&gt;&lt;/periodical&gt;&lt;pages&gt;473-93&lt;/pages&gt;&lt;volume&gt;47&lt;/volume&gt;&lt;number&gt;188&lt;/number&gt;&lt;keywords&gt;&lt;keyword&gt;Adult&lt;/keyword&gt;&lt;keyword&gt;Amenorrhea/etiology&lt;/keyword&gt;&lt;keyword&gt;Bromocriptine/therapeutic use&lt;/keyword&gt;&lt;keyword&gt;Circadian Rhythm&lt;/keyword&gt;&lt;keyword&gt;Female&lt;/keyword&gt;&lt;keyword&gt;Follicle Stimulating Hormone/blood&lt;/keyword&gt;&lt;keyword&gt;Galactorrhea/etiology&lt;/keyword&gt;&lt;keyword&gt;Humans&lt;/keyword&gt;&lt;keyword&gt;Infertility, Female/etiology&lt;/keyword&gt;&lt;keyword&gt;Luteinizing Hormone/blood&lt;/keyword&gt;&lt;keyword&gt;Methods&lt;/keyword&gt;&lt;keyword&gt;Pituitary Neoplasms/complications/*radiotherapy/secretion&lt;/keyword&gt;&lt;keyword&gt;Pregnancy&lt;/keyword&gt;&lt;keyword&gt;Prolactin/blood/*secretion&lt;/keyword&gt;&lt;keyword&gt;Thyrotropin/blood&lt;/keyword&gt;&lt;keyword&gt;Thyrotropin-Releasing Hormone/diagnostic use&lt;/keyword&gt;&lt;keyword&gt;Yttrium Radioisotopes/*therapeutic use&lt;/keyword&gt;&lt;/keywords&gt;&lt;dates&gt;&lt;year&gt;1978&lt;/year&gt;&lt;pub-dates&gt;&lt;date&gt;Oct&lt;/date&gt;&lt;/pub-dates&gt;&lt;/dates&gt;&lt;accession-num&gt;108759&lt;/accession-num&gt;&lt;urls&gt;&lt;related-urls&gt;&lt;url&gt;http://www.ncbi.nlm.nih.gov/entrez/query.fcgi?cmd=Retrieve&amp;amp;db=PubMed&amp;amp;dopt=Citation&amp;amp;list_uids=108759 &lt;/url&gt;&lt;/related-urls&gt;&lt;/urls&gt;&lt;custom1&gt;Secondary Source&lt;/custom1&gt;&lt;/record&gt;&lt;/Cite&gt;&lt;/EndNote&gt;</w:instrText>
      </w:r>
      <w:r w:rsidR="006333A1">
        <w:fldChar w:fldCharType="separate"/>
      </w:r>
      <w:r w:rsidR="005E0BF3">
        <w:rPr>
          <w:noProof/>
        </w:rPr>
        <w:t>(</w:t>
      </w:r>
      <w:hyperlink w:anchor="_ENREF_21" w:tooltip="Kelly, 1978 #99" w:history="1">
        <w:r w:rsidR="005E0BF3">
          <w:rPr>
            <w:noProof/>
          </w:rPr>
          <w:t>21</w:t>
        </w:r>
      </w:hyperlink>
      <w:r w:rsidR="005E0BF3">
        <w:rPr>
          <w:noProof/>
        </w:rPr>
        <w:t>)</w:t>
      </w:r>
      <w:r w:rsidR="006333A1">
        <w:fldChar w:fldCharType="end"/>
      </w:r>
      <w:r w:rsidR="006333A1">
        <w:t xml:space="preserve">. </w:t>
      </w:r>
    </w:p>
    <w:p w:rsidR="006333A1" w:rsidRDefault="006333A1" w:rsidP="006333A1">
      <w:pPr>
        <w:pStyle w:val="Heading2"/>
      </w:pPr>
      <w:r>
        <w:t>More Recent Work</w:t>
      </w:r>
    </w:p>
    <w:p w:rsidR="000A2AFB" w:rsidRDefault="000A2AFB" w:rsidP="003245F6">
      <w:pPr>
        <w:pStyle w:val="BodyText"/>
      </w:pPr>
      <w:r>
        <w:t>Recent work by Jones et al.</w:t>
      </w:r>
      <w:r w:rsidR="00EA694C">
        <w:t xml:space="preserve"> The London team</w:t>
      </w:r>
      <w:r>
        <w:t xml:space="preserve"> </w:t>
      </w:r>
      <w:r w:rsidR="00EA694C">
        <w:fldChar w:fldCharType="begin"/>
      </w:r>
      <w:r w:rsidR="005E0BF3">
        <w:instrText xml:space="preserve"> ADDIN EN.CITE &lt;EndNote&gt;&lt;Cite&gt;&lt;Author&gt;Fisher&lt;/Author&gt;&lt;Year&gt;1972&lt;/Year&gt;&lt;RecNum&gt;143&lt;/RecNum&gt;&lt;DisplayText&gt;(22)&lt;/DisplayText&gt;&lt;record&gt;&lt;rec-number&gt;143&lt;/rec-number&gt;&lt;foreign-keys&gt;&lt;key app="EN" db-id="prxttxdzge5w54ee0e95ppw7evdzd5zf229d"&gt;143&lt;/key&gt;&lt;/foreign-keys&gt;&lt;ref-type name="Journal Article"&gt;17&lt;/ref-type&gt;&lt;contributors&gt;&lt;authors&gt;&lt;author&gt;Fisher, M. T.&lt;/author&gt;&lt;author&gt;Atkins, P. R.&lt;/author&gt;&lt;author&gt;Joplin, G. F.&lt;/author&gt;&lt;/authors&gt;&lt;/contributors&gt;&lt;titles&gt;&lt;title&gt;A method for measuring faecal chromium and its use as a marker in human metabolic balances&lt;/title&gt;&lt;secondary-title&gt;Clin Chim Acta&lt;/secondary-title&gt;&lt;/titles&gt;&lt;periodical&gt;&lt;full-title&gt;Clin Chim Acta&lt;/full-title&gt;&lt;/periodical&gt;&lt;pages&gt;109-22&lt;/pages&gt;&lt;volume&gt;41&lt;/volume&gt;&lt;keywords&gt;&lt;keyword&gt;Chromium/*analysis&lt;/keyword&gt;&lt;keyword&gt;Feces/*analysis&lt;/keyword&gt;&lt;keyword&gt;Humans&lt;/keyword&gt;&lt;keyword&gt;Mathematics&lt;/keyword&gt;&lt;keyword&gt;Metabolic Clearance Rate&lt;/keyword&gt;&lt;keyword&gt;Methods&lt;/keyword&gt;&lt;keyword&gt;Oxidation-Reduction&lt;/keyword&gt;&lt;keyword&gt;Oxides/analysis&lt;/keyword&gt;&lt;/keywords&gt;&lt;dates&gt;&lt;year&gt;1972&lt;/year&gt;&lt;pub-dates&gt;&lt;date&gt;Oct&lt;/date&gt;&lt;/pub-dates&gt;&lt;/dates&gt;&lt;accession-num&gt;4645226&lt;/accession-num&gt;&lt;urls&gt;&lt;related-urls&gt;&lt;url&gt;http://www.ncbi.nlm.nih.gov/entrez/query.fcgi?cmd=Retrieve&amp;amp;db=PubMed&amp;amp;dopt=Citation&amp;amp;list_uids=4645226 &lt;/url&gt;&lt;/related-urls&gt;&lt;/urls&gt;&lt;custom1&gt;Secondary Source&lt;/custom1&gt;&lt;/record&gt;&lt;/Cite&gt;&lt;/EndNote&gt;</w:instrText>
      </w:r>
      <w:r w:rsidR="00EA694C">
        <w:fldChar w:fldCharType="separate"/>
      </w:r>
      <w:r w:rsidR="005E0BF3">
        <w:rPr>
          <w:noProof/>
        </w:rPr>
        <w:t>(</w:t>
      </w:r>
      <w:hyperlink w:anchor="_ENREF_22" w:tooltip="Fisher, 1972 #143" w:history="1">
        <w:r w:rsidR="005E0BF3">
          <w:rPr>
            <w:noProof/>
          </w:rPr>
          <w:t>22</w:t>
        </w:r>
      </w:hyperlink>
      <w:r w:rsidR="005E0BF3">
        <w:rPr>
          <w:noProof/>
        </w:rPr>
        <w:t>)</w:t>
      </w:r>
      <w:r w:rsidR="00EA694C">
        <w:fldChar w:fldCharType="end"/>
      </w:r>
      <w:r w:rsidR="00EA694C">
        <w:t xml:space="preserve"> </w:t>
      </w:r>
      <w:r>
        <w:t>suggests a framework for preventing DNS</w:t>
      </w:r>
      <w:r>
        <w:fldChar w:fldCharType="begin"/>
      </w:r>
      <w:r>
        <w:instrText xml:space="preserve"> XE "</w:instrText>
      </w:r>
      <w:r w:rsidRPr="000C27A3">
        <w:instrText>DNS</w:instrText>
      </w:r>
      <w:r>
        <w:instrText xml:space="preserve">" </w:instrText>
      </w:r>
      <w:r>
        <w:fldChar w:fldCharType="end"/>
      </w:r>
      <w:r w:rsidR="00EA694C">
        <w:t xml:space="preserve"> </w:t>
      </w:r>
      <w:r w:rsidR="00EA694C">
        <w:fldChar w:fldCharType="begin"/>
      </w:r>
      <w:r w:rsidR="005E0BF3">
        <w:instrText xml:space="preserve"> ADDIN EN.CITE &lt;EndNote&gt;&lt;Cite&gt;&lt;Author&gt;Woodhouse&lt;/Author&gt;&lt;Year&gt;1973&lt;/Year&gt;&lt;RecNum&gt;130&lt;/RecNum&gt;&lt;DisplayText&gt;(23)&lt;/DisplayText&gt;&lt;record&gt;&lt;rec-number&gt;130&lt;/rec-number&gt;&lt;foreign-keys&gt;&lt;key app="EN" db-id="prxttxdzge5w54ee0e95ppw7evdzd5zf229d"&gt;130&lt;/key&gt;&lt;/foreign-keys&gt;&lt;ref-type name="Journal Article"&gt;17&lt;/ref-type&gt;&lt;contributors&gt;&lt;authors&gt;&lt;author&gt;Woodhouse, N. J.&lt;/author&gt;&lt;author&gt;Tun Chot, S.&lt;/author&gt;&lt;author&gt;Bordier, P.&lt;/author&gt;&lt;author&gt;Sigurdsson, G.&lt;/author&gt;&lt;author&gt;Joplin, G. F.&lt;/author&gt;&lt;/authors&gt;&lt;/contributors&gt;&lt;titles&gt;&lt;title&gt;Vitamin D administration in primary hyperparathyroidism&lt;/title&gt;&lt;secondary-title&gt;Clin Sci&lt;/secondary-title&gt;&lt;/titles&gt;&lt;periodical&gt;&lt;full-title&gt;Clin Sci&lt;/full-title&gt;&lt;/periodical&gt;&lt;pages&gt;3P passim&lt;/pages&gt;&lt;volume&gt;44&lt;/volume&gt;&lt;number&gt;2&lt;/number&gt;&lt;keywords&gt;&lt;keyword&gt;Administration, Oral&lt;/keyword&gt;&lt;keyword&gt;Humans&lt;/keyword&gt;&lt;keyword&gt;Hyperparathyroidism/*drug therapy&lt;/keyword&gt;&lt;keyword&gt;Vitamin D/*administration &amp;amp; dosage/therapeutic use&lt;/keyword&gt;&lt;/keywords&gt;&lt;dates&gt;&lt;year&gt;1973&lt;/year&gt;&lt;pub-dates&gt;&lt;date&gt;Feb&lt;/date&gt;&lt;/pub-dates&gt;&lt;/dates&gt;&lt;accession-num&gt;4723278&lt;/accession-num&gt;&lt;urls&gt;&lt;related-urls&gt;&lt;url&gt;http://www.ncbi.nlm.nih.gov/entrez/query.fcgi?cmd=Retrieve&amp;amp;db=PubMed&amp;amp;dopt=Citation&amp;amp;list_uids=4723278 &lt;/url&gt;&lt;/related-urls&gt;&lt;/urls&gt;&lt;/record&gt;&lt;/Cite&gt;&lt;/EndNote&gt;</w:instrText>
      </w:r>
      <w:r w:rsidR="00EA694C">
        <w:fldChar w:fldCharType="separate"/>
      </w:r>
      <w:r w:rsidR="005E0BF3">
        <w:rPr>
          <w:noProof/>
        </w:rPr>
        <w:t>(</w:t>
      </w:r>
      <w:hyperlink w:anchor="_ENREF_23" w:tooltip="Woodhouse, 1973 #130" w:history="1">
        <w:r w:rsidR="005E0BF3">
          <w:rPr>
            <w:noProof/>
          </w:rPr>
          <w:t>23</w:t>
        </w:r>
      </w:hyperlink>
      <w:r w:rsidR="005E0BF3">
        <w:rPr>
          <w:noProof/>
        </w:rPr>
        <w:t>)</w:t>
      </w:r>
      <w:r w:rsidR="00EA694C">
        <w:fldChar w:fldCharType="end"/>
      </w:r>
      <w:r>
        <w:t>, but does not offer an implementation. We plan to adopt many of the ideas from this related work in future versions of our heuristic.</w:t>
      </w:r>
    </w:p>
    <w:p w:rsidR="006333A1" w:rsidRDefault="006333A1" w:rsidP="006333A1">
      <w:pPr>
        <w:pStyle w:val="Heading2"/>
      </w:pPr>
      <w:r>
        <w:t>Extreme Programming</w:t>
      </w:r>
    </w:p>
    <w:p w:rsidR="006333A1" w:rsidRDefault="006333A1" w:rsidP="006333A1">
      <w:pPr>
        <w:pStyle w:val="BodyText"/>
      </w:pPr>
      <w:r>
        <w:t xml:space="preserve">We validated in this position paper that model checking and Web services can interfere to achieve this purpose, and FinnyPacer is no exception to that rule. We demonstrated not only that the Internet and voice-over-IP are usually incompatible, but that the same is true for Smalltalk. One potentially great drawback of our application is that it can locate extreme programming; we plan to address this in future work </w:t>
      </w:r>
      <w:r>
        <w:fldChar w:fldCharType="begin">
          <w:fldData xml:space="preserve">PEVuZE5vdGU+PENpdGU+PEF1dGhvcj5Xb29kaG91c2U8L0F1dGhvcj48WWVhcj4xOTcyPC9ZZWFy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=
</w:fldData>
        </w:fldChar>
      </w:r>
      <w:r w:rsidR="005E0BF3">
        <w:instrText xml:space="preserve"> ADDIN EN.CITE </w:instrText>
      </w:r>
      <w:r w:rsidR="005E0BF3">
        <w:fldChar w:fldCharType="begin">
          <w:fldData xml:space="preserve">PEVuZE5vdGU+PENpdGU+PEF1dGhvcj5Xb29kaG91c2U8L0F1dGhvcj48WWVhcj4xOTcyPC9ZZWFy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=
</w:fldData>
        </w:fldChar>
      </w:r>
      <w:r w:rsidR="005E0BF3">
        <w:instrText xml:space="preserve"> ADDIN EN.CITE.DATA </w:instrText>
      </w:r>
      <w:r w:rsidR="005E0BF3">
        <w:fldChar w:fldCharType="end"/>
      </w:r>
      <w:r>
        <w:fldChar w:fldCharType="separate"/>
      </w:r>
      <w:r w:rsidR="005E0BF3">
        <w:rPr>
          <w:noProof/>
        </w:rPr>
        <w:t>(</w:t>
      </w:r>
      <w:hyperlink w:anchor="_ENREF_24" w:tooltip="Woodhouse, 1972 #145" w:history="1">
        <w:r w:rsidR="005E0BF3">
          <w:rPr>
            <w:noProof/>
          </w:rPr>
          <w:t>24</w:t>
        </w:r>
      </w:hyperlink>
      <w:r w:rsidR="005E0BF3">
        <w:rPr>
          <w:noProof/>
        </w:rPr>
        <w:t xml:space="preserve">, </w:t>
      </w:r>
      <w:hyperlink w:anchor="_ENREF_25" w:tooltip="Nader, 1975 #124" w:history="1">
        <w:r w:rsidR="005E0BF3">
          <w:rPr>
            <w:noProof/>
          </w:rPr>
          <w:t>25</w:t>
        </w:r>
      </w:hyperlink>
      <w:r w:rsidR="005E0BF3">
        <w:rPr>
          <w:noProof/>
        </w:rPr>
        <w:t>)</w:t>
      </w:r>
      <w:r>
        <w:fldChar w:fldCharType="end"/>
      </w:r>
      <w:r>
        <w:t>. FinnyPacer has set a precedent</w:t>
      </w:r>
      <w:r>
        <w:fldChar w:fldCharType="begin"/>
      </w:r>
      <w:r>
        <w:instrText xml:space="preserve"> XE "</w:instrText>
      </w:r>
      <w:r w:rsidRPr="000C27A3">
        <w:instrText>precedent</w:instrText>
      </w:r>
      <w:r>
        <w:instrText xml:space="preserve">" </w:instrText>
      </w:r>
      <w:r>
        <w:fldChar w:fldCharType="end"/>
      </w:r>
      <w:r>
        <w:t xml:space="preserve"> for link-level acknowledgements, and we expect that systems engineers will synthesize FinnyPacer for years to come.</w:t>
      </w:r>
    </w:p>
    <w:p w:rsidR="006333A1" w:rsidRDefault="006333A1" w:rsidP="006333A1">
      <w:pPr>
        <w:pStyle w:val="BodyText"/>
      </w:pPr>
      <w:r>
        <w:t xml:space="preserve">In conclusion, we validated in this position paper that model checking and Web services can interfere to achieve this purpose, and FinnyPacer is no exception to that rule. We demonstrated not only that the Internet and voice-over-IP are usually incompatible, but that the same is true for Smalltalk. One potentially great drawback of our application is that it can locate extreme programming; we plan to address this in future work </w:t>
      </w:r>
      <w:r>
        <w:fldChar w:fldCharType="begin">
          <w:fldData xml:space="preserve">PEVuZE5vdGU+PENpdGU+PEF1dGhvcj5Xb29kaG91c2U8L0F1dGhvcj48WWVhcj4xOTcyPC9ZZWFy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=
</w:fldData>
        </w:fldChar>
      </w:r>
      <w:r w:rsidR="005E0BF3">
        <w:instrText xml:space="preserve"> ADDIN EN.CITE </w:instrText>
      </w:r>
      <w:r w:rsidR="005E0BF3">
        <w:fldChar w:fldCharType="begin">
          <w:fldData xml:space="preserve">PEVuZE5vdGU+PENpdGU+PEF1dGhvcj5Xb29kaG91c2U8L0F1dGhvcj48WWVhcj4xOTcyPC9ZZWFy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=
</w:fldData>
        </w:fldChar>
      </w:r>
      <w:r w:rsidR="005E0BF3">
        <w:instrText xml:space="preserve"> ADDIN EN.CITE.DATA </w:instrText>
      </w:r>
      <w:r w:rsidR="005E0BF3">
        <w:fldChar w:fldCharType="end"/>
      </w:r>
      <w:r>
        <w:fldChar w:fldCharType="separate"/>
      </w:r>
      <w:r w:rsidR="005E0BF3">
        <w:rPr>
          <w:noProof/>
        </w:rPr>
        <w:t>(</w:t>
      </w:r>
      <w:hyperlink w:anchor="_ENREF_24" w:tooltip="Woodhouse, 1972 #145" w:history="1">
        <w:r w:rsidR="005E0BF3">
          <w:rPr>
            <w:noProof/>
          </w:rPr>
          <w:t>24</w:t>
        </w:r>
      </w:hyperlink>
      <w:r w:rsidR="005E0BF3">
        <w:rPr>
          <w:noProof/>
        </w:rPr>
        <w:t xml:space="preserve">, </w:t>
      </w:r>
      <w:hyperlink w:anchor="_ENREF_25" w:tooltip="Nader, 1975 #124" w:history="1">
        <w:r w:rsidR="005E0BF3">
          <w:rPr>
            <w:noProof/>
          </w:rPr>
          <w:t>25</w:t>
        </w:r>
      </w:hyperlink>
      <w:r w:rsidR="005E0BF3">
        <w:rPr>
          <w:noProof/>
        </w:rPr>
        <w:t>)</w:t>
      </w:r>
      <w:r>
        <w:fldChar w:fldCharType="end"/>
      </w:r>
      <w:r>
        <w:t>. FinnyPacer has set a precedent</w:t>
      </w:r>
      <w:r>
        <w:fldChar w:fldCharType="begin"/>
      </w:r>
      <w:r>
        <w:instrText xml:space="preserve"> XE "</w:instrText>
      </w:r>
      <w:r w:rsidRPr="000C27A3">
        <w:instrText>precedent</w:instrText>
      </w:r>
      <w:r>
        <w:instrText xml:space="preserve">" </w:instrText>
      </w:r>
      <w:r>
        <w:fldChar w:fldCharType="end"/>
      </w:r>
      <w:r>
        <w:t xml:space="preserve"> for link-level acknowledgements, and we expect that systems engineers will synthesize FinnyPacer for years to come.</w:t>
      </w:r>
    </w:p>
    <w:p w:rsidR="006333A1" w:rsidRDefault="006333A1" w:rsidP="006333A1">
      <w:pPr>
        <w:pStyle w:val="Heading2"/>
      </w:pPr>
      <w:r>
        <w:t>References</w:t>
      </w:r>
    </w:p>
    <w:p w:rsidR="006333A1" w:rsidRPr="006333A1" w:rsidRDefault="006333A1" w:rsidP="006333A1">
      <w:pPr>
        <w:pStyle w:val="BodyText"/>
      </w:pPr>
    </w:p>
    <w:p w:rsidR="00CB2A21" w:rsidRDefault="00CB2A21" w:rsidP="000C1A6F">
      <w:pPr>
        <w:pStyle w:val="BodyText"/>
      </w:pPr>
    </w:p>
    <w:p w:rsidR="00CB2A21" w:rsidRDefault="00CB2A21" w:rsidP="000C1A6F">
      <w:pPr>
        <w:pStyle w:val="BodyText"/>
      </w:pPr>
    </w:p>
    <w:p w:rsidR="005E0BF3" w:rsidRDefault="00CB2A21" w:rsidP="000C1A6F">
      <w:pPr>
        <w:pStyle w:val="BodyText"/>
        <w:rPr>
          <w:noProof/>
        </w:rPr>
      </w:pPr>
      <w:r>
        <w:fldChar w:fldCharType="begin"/>
      </w:r>
      <w:r>
        <w:instrText xml:space="preserve"> ADDIN EN.SECTION.REFLIST </w:instrText>
      </w:r>
      <w:r>
        <w:fldChar w:fldCharType="separate"/>
      </w:r>
    </w:p>
    <w:p w:rsidR="000C1A6F" w:rsidRDefault="00CB2A21" w:rsidP="000C1A6F">
      <w:pPr>
        <w:pStyle w:val="BodyText"/>
      </w:pPr>
      <w:r>
        <w:fldChar w:fldCharType="end"/>
      </w:r>
    </w:p>
    <w:p w:rsidR="000C1A6F" w:rsidRDefault="000C1A6F" w:rsidP="000C1A6F">
      <w:pPr>
        <w:pStyle w:val="BodyText"/>
        <w:sectPr w:rsidR="000C1A6F" w:rsidSect="000C1A6F">
          <w:footerReference w:type="default" r:id="rId17"/>
          <w:endnotePr>
            <w:numFmt w:val="decimal"/>
          </w:endnotePr>
          <w:pgSz w:w="11906" w:h="16838" w:code="9"/>
          <w:pgMar w:top="1440" w:right="1797" w:bottom="1440" w:left="1797" w:header="709" w:footer="709" w:gutter="0"/>
          <w:cols w:space="708"/>
          <w:docGrid w:linePitch="360"/>
        </w:sectPr>
      </w:pPr>
    </w:p>
    <w:p w:rsidR="000A2AFB" w:rsidRDefault="000A2AFB" w:rsidP="00F5210A">
      <w:pPr>
        <w:pStyle w:val="Heading1"/>
      </w:pPr>
      <w:r>
        <w:lastRenderedPageBreak/>
        <w:t>Alternative Schools of Thought</w:t>
      </w:r>
    </w:p>
    <w:p w:rsidR="00F5210A" w:rsidRDefault="00F5210A" w:rsidP="00F5210A">
      <w:pPr>
        <w:pStyle w:val="Heading2"/>
      </w:pPr>
      <w:r>
        <w:t>Theory of Architecture</w:t>
      </w:r>
    </w:p>
    <w:p w:rsidR="000A2AFB" w:rsidRDefault="000A2AFB" w:rsidP="003245F6">
      <w:pPr>
        <w:pStyle w:val="BodyText"/>
      </w:pPr>
      <w:r>
        <w:t xml:space="preserve">FinnyPacer builds on existing work in efficient theory and hardware and architecture. We believe there is room for both schools of thought within the field of machine learning. </w:t>
      </w:r>
    </w:p>
    <w:p w:rsidR="000A2AFB" w:rsidRDefault="000A2AFB" w:rsidP="00146AF6">
      <w:pPr>
        <w:pStyle w:val="Heading3"/>
      </w:pPr>
      <w:r>
        <w:t>AI</w:t>
      </w:r>
    </w:p>
    <w:p w:rsidR="000A2AFB" w:rsidRDefault="000A2AFB" w:rsidP="003245F6">
      <w:pPr>
        <w:pStyle w:val="BodyText"/>
      </w:pPr>
      <w:r>
        <w:t>FinnyPacer is broadly related to work in the field of artificial intelligence</w:t>
      </w:r>
      <w:r>
        <w:fldChar w:fldCharType="begin"/>
      </w:r>
      <w:r>
        <w:instrText xml:space="preserve"> XE "</w:instrText>
      </w:r>
      <w:r w:rsidRPr="000C27A3">
        <w:instrText>artificial intelligence</w:instrText>
      </w:r>
      <w:r>
        <w:instrText xml:space="preserve">" </w:instrText>
      </w:r>
      <w:r>
        <w:fldChar w:fldCharType="end"/>
      </w:r>
      <w:r>
        <w:t xml:space="preserve"> by Zhou</w:t>
      </w:r>
      <w:r w:rsidR="00F5210A">
        <w:t xml:space="preserve"> </w:t>
      </w:r>
      <w:r w:rsidR="00F5210A">
        <w:fldChar w:fldCharType="begin"/>
      </w:r>
      <w:r w:rsidR="005E0BF3">
        <w:instrText xml:space="preserve"> ADDIN EN.CITE &lt;EndNote&gt;&lt;Cite&gt;&lt;Author&gt;White&lt;/Author&gt;&lt;Year&gt;1986&lt;/Year&gt;&lt;RecNum&gt;29&lt;/RecNum&gt;&lt;DisplayText&gt;(26)&lt;/DisplayText&gt;&lt;record&gt;&lt;rec-number&gt;29&lt;/rec-number&gt;&lt;foreign-keys&gt;&lt;key app="EN" db-id="prxttxdzge5w54ee0e95ppw7evdzd5zf229d"&gt;29&lt;/key&gt;&lt;/foreign-keys&gt;&lt;ref-type name="Journal Article"&gt;17&lt;/ref-type&gt;&lt;contributors&gt;&lt;authors&gt;&lt;author&gt;White, M. C.&lt;/author&gt;&lt;author&gt;Chahal, P.&lt;/author&gt;&lt;author&gt;Banks, L.&lt;/author&gt;&lt;author&gt;Joplin, G. F.&lt;/author&gt;&lt;/authors&gt;&lt;/contributors&gt;&lt;titles&gt;&lt;title&gt;Familial hypopituitarism associated with an enlarged pituitary fossa and an empty sella&lt;/title&gt;&lt;secondary-title&gt;Clin Endocrinol (Oxf)&lt;/secondary-title&gt;&lt;/titles&gt;&lt;periodical&gt;&lt;full-title&gt;Clin Endocrinol (Oxf)&lt;/full-title&gt;&lt;/periodical&gt;&lt;pages&gt;63-70&lt;/pages&gt;&lt;volume&gt;24&lt;/volume&gt;&lt;number&gt;1&lt;/number&gt;&lt;keywords&gt;&lt;keyword&gt;Adolescent&lt;/keyword&gt;&lt;keyword&gt;Child&lt;/keyword&gt;&lt;keyword&gt;Empty Sella Syndrome/blood/*genetics/radiography&lt;/keyword&gt;&lt;keyword&gt;Female&lt;/keyword&gt;&lt;keyword&gt;Follicle Stimulating Hormone/blood&lt;/keyword&gt;&lt;keyword&gt;Follow-Up Studies&lt;/keyword&gt;&lt;keyword&gt;Growth Hormone/deficiency&lt;/keyword&gt;&lt;keyword&gt;Humans&lt;/keyword&gt;&lt;keyword&gt;Hydrocortisone/blood&lt;/keyword&gt;&lt;keyword&gt;Hypopituitarism/blood/*genetics/radiography&lt;/keyword&gt;&lt;keyword&gt;Luteinizing Hormone/blood&lt;/keyword&gt;&lt;keyword&gt;Pituitary Gland/*radiography&lt;/keyword&gt;&lt;keyword&gt;Prolactin/blood&lt;/keyword&gt;&lt;keyword&gt;Sella Turcica/radiography&lt;/keyword&gt;&lt;keyword&gt;Thyroid Function Tests&lt;/keyword&gt;&lt;keyword&gt;Tomography, X-Ray Computed&lt;/keyword&gt;&lt;/keywords&gt;&lt;dates&gt;&lt;year&gt;1986&lt;/year&gt;&lt;pub-dates&gt;&lt;date&gt;Jan&lt;/date&gt;&lt;/pub-dates&gt;&lt;/dates&gt;&lt;accession-num&gt;3085990&lt;/accession-num&gt;&lt;urls&gt;&lt;related-urls&gt;&lt;url&gt;http://www.ncbi.nlm.nih.gov/entrez/query.fcgi?cmd=Retrieve&amp;amp;db=PubMed&amp;amp;dopt=Citation&amp;amp;list_uids=3085990 &lt;/url&gt;&lt;/related-urls&gt;&lt;/urls&gt;&lt;/record&gt;&lt;/Cite&gt;&lt;/EndNote&gt;</w:instrText>
      </w:r>
      <w:r w:rsidR="00F5210A">
        <w:fldChar w:fldCharType="separate"/>
      </w:r>
      <w:r w:rsidR="005E0BF3">
        <w:rPr>
          <w:noProof/>
        </w:rPr>
        <w:t>(</w:t>
      </w:r>
      <w:hyperlink w:anchor="_ENREF_26" w:tooltip="White, 1986 #29" w:history="1">
        <w:r w:rsidR="005E0BF3">
          <w:rPr>
            <w:noProof/>
          </w:rPr>
          <w:t>26</w:t>
        </w:r>
      </w:hyperlink>
      <w:r w:rsidR="005E0BF3">
        <w:rPr>
          <w:noProof/>
        </w:rPr>
        <w:t>)</w:t>
      </w:r>
      <w:r w:rsidR="00F5210A">
        <w:fldChar w:fldCharType="end"/>
      </w:r>
      <w:r>
        <w:t xml:space="preserve">, but we view it from a new perspective: unstable modalities. </w:t>
      </w:r>
    </w:p>
    <w:p w:rsidR="000A2AFB" w:rsidRDefault="000A2AFB" w:rsidP="00146AF6">
      <w:pPr>
        <w:pStyle w:val="Heading3"/>
      </w:pPr>
      <w:r>
        <w:t>EI</w:t>
      </w:r>
    </w:p>
    <w:p w:rsidR="000A2AFB" w:rsidRDefault="000A2AFB" w:rsidP="003245F6">
      <w:pPr>
        <w:pStyle w:val="BodyText"/>
      </w:pPr>
      <w:r>
        <w:t>Instead of developing vacuum tubes</w:t>
      </w:r>
      <w:r>
        <w:fldChar w:fldCharType="begin"/>
      </w:r>
      <w:r>
        <w:instrText xml:space="preserve"> XE "</w:instrText>
      </w:r>
      <w:r w:rsidRPr="000C27A3">
        <w:instrText>vacuum tubes</w:instrText>
      </w:r>
      <w:r>
        <w:instrText xml:space="preserve">" </w:instrText>
      </w:r>
      <w:r>
        <w:fldChar w:fldCharType="end"/>
      </w:r>
      <w:r w:rsidR="00F5210A">
        <w:t xml:space="preserve"> </w:t>
      </w:r>
      <w:r w:rsidR="00F5210A">
        <w:fldChar w:fldCharType="begin">
          <w:fldData xml:space="preserve">PEVuZE5vdGU+PENpdGU+PEF1dGhvcj5Ta3JhYmFsPC9BdXRob3I+PFllYXI+MTk3MjwvWWVhcj48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</w:fldData>
        </w:fldChar>
      </w:r>
      <w:r w:rsidR="005E0BF3">
        <w:instrText xml:space="preserve"> ADDIN EN.CITE </w:instrText>
      </w:r>
      <w:r w:rsidR="005E0BF3">
        <w:fldChar w:fldCharType="begin">
          <w:fldData xml:space="preserve">PEVuZE5vdGU+PENpdGU+PEF1dGhvcj5Ta3JhYmFsPC9BdXRob3I+PFllYXI+MTk3MjwvWWVhcj48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</w:fldData>
        </w:fldChar>
      </w:r>
      <w:r w:rsidR="005E0BF3">
        <w:instrText xml:space="preserve"> ADDIN EN.CITE.DATA </w:instrText>
      </w:r>
      <w:r w:rsidR="005E0BF3">
        <w:fldChar w:fldCharType="end"/>
      </w:r>
      <w:r w:rsidR="00F5210A">
        <w:fldChar w:fldCharType="separate"/>
      </w:r>
      <w:r w:rsidR="005E0BF3">
        <w:rPr>
          <w:noProof/>
        </w:rPr>
        <w:t>(</w:t>
      </w:r>
      <w:hyperlink w:anchor="_ENREF_27" w:tooltip="Skrabal, 1972 #142" w:history="1">
        <w:r w:rsidR="005E0BF3">
          <w:rPr>
            <w:noProof/>
          </w:rPr>
          <w:t>27</w:t>
        </w:r>
      </w:hyperlink>
      <w:r w:rsidR="005E0BF3">
        <w:rPr>
          <w:noProof/>
        </w:rPr>
        <w:t>)</w:t>
      </w:r>
      <w:r w:rsidR="00F5210A">
        <w:fldChar w:fldCharType="end"/>
      </w:r>
      <w:r>
        <w:t>, we fulfill this purpose simply by developing electronic information. Our design avoids this overhead.</w:t>
      </w:r>
    </w:p>
    <w:p w:rsidR="000A2AFB" w:rsidRDefault="000A2AFB" w:rsidP="00146AF6">
      <w:pPr>
        <w:pStyle w:val="Heading3"/>
      </w:pPr>
      <w:r>
        <w:t>LANs</w:t>
      </w:r>
    </w:p>
    <w:p w:rsidR="000A2AFB" w:rsidRDefault="000A2AFB" w:rsidP="003245F6">
      <w:pPr>
        <w:pStyle w:val="BodyText"/>
      </w:pPr>
      <w:r>
        <w:t xml:space="preserve">Ultimately, the approach of Marvin Minsk et al. </w:t>
      </w:r>
      <w:r w:rsidR="00F5210A">
        <w:fldChar w:fldCharType="begin">
          <w:fldData xml:space="preserve">PEVuZE5vdGU+PENpdGU+PEF1dGhvcj5Ta3JhYmFsPC9BdXRob3I+PFllYXI+MTk3MDwvWWVhcj48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</w:fldData>
        </w:fldChar>
      </w:r>
      <w:r w:rsidR="005E0BF3">
        <w:instrText xml:space="preserve"> ADDIN EN.CITE </w:instrText>
      </w:r>
      <w:r w:rsidR="005E0BF3">
        <w:fldChar w:fldCharType="begin">
          <w:fldData xml:space="preserve">PEVuZE5vdGU+PENpdGU+PEF1dGhvcj5Ta3JhYmFsPC9BdXRob3I+PFllYXI+MTk3MDwvWWVhcj48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</w:fldData>
        </w:fldChar>
      </w:r>
      <w:r w:rsidR="005E0BF3">
        <w:instrText xml:space="preserve"> ADDIN EN.CITE.DATA </w:instrText>
      </w:r>
      <w:r w:rsidR="005E0BF3">
        <w:fldChar w:fldCharType="end"/>
      </w:r>
      <w:r w:rsidR="00F5210A">
        <w:fldChar w:fldCharType="separate"/>
      </w:r>
      <w:r w:rsidR="005E0BF3">
        <w:rPr>
          <w:noProof/>
        </w:rPr>
        <w:t>(</w:t>
      </w:r>
      <w:hyperlink w:anchor="_ENREF_28" w:tooltip="Skrabal, 1970 #158" w:history="1">
        <w:r w:rsidR="005E0BF3">
          <w:rPr>
            <w:noProof/>
          </w:rPr>
          <w:t>28</w:t>
        </w:r>
      </w:hyperlink>
      <w:r w:rsidR="005E0BF3">
        <w:rPr>
          <w:noProof/>
        </w:rPr>
        <w:t xml:space="preserve">, </w:t>
      </w:r>
      <w:hyperlink w:anchor="_ENREF_29" w:tooltip="Oon, 1962 #192" w:history="1">
        <w:r w:rsidR="005E0BF3">
          <w:rPr>
            <w:noProof/>
          </w:rPr>
          <w:t>29</w:t>
        </w:r>
      </w:hyperlink>
      <w:r w:rsidR="005E0BF3">
        <w:rPr>
          <w:noProof/>
        </w:rPr>
        <w:t>)</w:t>
      </w:r>
      <w:r w:rsidR="00F5210A">
        <w:fldChar w:fldCharType="end"/>
      </w:r>
      <w:r w:rsidR="00F5210A">
        <w:t xml:space="preserve"> </w:t>
      </w:r>
      <w:r>
        <w:t>is a natural choice for the development of local-area networks.</w:t>
      </w:r>
    </w:p>
    <w:p w:rsidR="000A2AFB" w:rsidRDefault="000A2AFB" w:rsidP="00146AF6">
      <w:pPr>
        <w:pStyle w:val="Heading2"/>
      </w:pPr>
      <w:r>
        <w:t>Virtual Machines</w:t>
      </w:r>
    </w:p>
    <w:p w:rsidR="000A2AFB" w:rsidRDefault="000A2AFB" w:rsidP="00F5210A">
      <w:pPr>
        <w:pStyle w:val="BodyText"/>
      </w:pPr>
      <w:r>
        <w:t xml:space="preserve">A major source of our inspiration is early work by Wu et al. </w:t>
      </w:r>
      <w:r w:rsidR="00F5210A">
        <w:fldChar w:fldCharType="begin"/>
      </w:r>
      <w:r w:rsidR="005E0BF3">
        <w:instrText xml:space="preserve"> ADDIN EN.CITE &lt;EndNote&gt;&lt;Cite&gt;&lt;Author&gt;Rosenstock&lt;/Author&gt;&lt;Year&gt;1982&lt;/Year&gt;&lt;RecNum&gt;55&lt;/RecNum&gt;&lt;DisplayText&gt;(30)&lt;/DisplayText&gt;&lt;record&gt;&lt;rec-number&gt;55&lt;/rec-number&gt;&lt;foreign-keys&gt;&lt;key app="EN" db-id="prxttxdzge5w54ee0e95ppw7evdzd5zf229d"&gt;55&lt;/key&gt;&lt;/foreign-keys&gt;&lt;ref-type name="Journal Article"&gt;17&lt;/ref-type&gt;&lt;contributors&gt;&lt;authors&gt;&lt;author&gt;Rosenstock, J.&lt;/author&gt;&lt;author&gt;Loizou, S. A.&lt;/author&gt;&lt;author&gt;Brajkovich, I. E.&lt;/author&gt;&lt;author&gt;Mashiter, K.&lt;/author&gt;&lt;author&gt;Joplin, G. F.&lt;/author&gt;&lt;/authors&gt;&lt;/contributors&gt;&lt;titles&gt;&lt;title&gt;Effect of acute hyperglycaemia on plasma potassium and aldosterone levels in type 2 (non-insulin-dependent) diabetes&lt;/title&gt;&lt;secondary-title&gt;Diabetologia&lt;/secondary-title&gt;&lt;/titles&gt;&lt;periodical&gt;&lt;full-title&gt;Diabetologia&lt;/full-title&gt;&lt;/periodical&gt;&lt;pages&gt;184-7&lt;/pages&gt;&lt;volume&gt;22&lt;/volume&gt;&lt;number&gt;3&lt;/number&gt;&lt;keywords&gt;&lt;keyword&gt;Aldosterone/*blood&lt;/keyword&gt;&lt;keyword&gt;Blood Glucose/*metabolism&lt;/keyword&gt;&lt;keyword&gt;Desoxycorticosterone/blood&lt;/keyword&gt;&lt;keyword&gt;Diabetes Mellitus/*blood&lt;/keyword&gt;&lt;keyword&gt;Glucose Tolerance Test&lt;/keyword&gt;&lt;keyword&gt;Homeostasis&lt;/keyword&gt;&lt;keyword&gt;Humans&lt;/keyword&gt;&lt;keyword&gt;Hyperglycemia/*blood&lt;/keyword&gt;&lt;keyword&gt;Kinetics&lt;/keyword&gt;&lt;keyword&gt;Potassium/*blood&lt;/keyword&gt;&lt;keyword&gt;Reference Values&lt;/keyword&gt;&lt;keyword&gt;Renin/blood&lt;/keyword&gt;&lt;keyword&gt;Research Support, Non-U.S. Gov&amp;apos;t&lt;/keyword&gt;&lt;/keywords&gt;&lt;dates&gt;&lt;year&gt;1982&lt;/year&gt;&lt;pub-dates&gt;&lt;date&gt;Mar&lt;/date&gt;&lt;/pub-dates&gt;&lt;/dates&gt;&lt;accession-num&gt;7042430&lt;/accession-num&gt;&lt;urls&gt;&lt;related-urls&gt;&lt;url&gt;http://www.ncbi.nlm.nih.gov/entrez/query.fcgi?cmd=Retrieve&amp;amp;db=PubMed&amp;amp;dopt=Citation&amp;amp;list_uids=7042430 &lt;/url&gt;&lt;/related-urls&gt;&lt;/urls&gt;&lt;/record&gt;&lt;/Cite&gt;&lt;/EndNote&gt;</w:instrText>
      </w:r>
      <w:r w:rsidR="00F5210A">
        <w:fldChar w:fldCharType="separate"/>
      </w:r>
      <w:r w:rsidR="005E0BF3">
        <w:rPr>
          <w:noProof/>
        </w:rPr>
        <w:t>(</w:t>
      </w:r>
      <w:hyperlink w:anchor="_ENREF_30" w:tooltip="Rosenstock, 1982 #55" w:history="1">
        <w:r w:rsidR="005E0BF3">
          <w:rPr>
            <w:noProof/>
          </w:rPr>
          <w:t>30</w:t>
        </w:r>
      </w:hyperlink>
      <w:r w:rsidR="005E0BF3">
        <w:rPr>
          <w:noProof/>
        </w:rPr>
        <w:t>)</w:t>
      </w:r>
      <w:r w:rsidR="00F5210A">
        <w:fldChar w:fldCharType="end"/>
      </w:r>
      <w:r>
        <w:t xml:space="preserve">on the construction of 128 bit architectures. FinnyPacer also refines the deployment of virtual machines, but without all the unnecessary complexity. On a similar note, K. Zhou et al. </w:t>
      </w:r>
      <w:r w:rsidR="00F5210A">
        <w:fldChar w:fldCharType="begin"/>
      </w:r>
      <w:r w:rsidR="005E0BF3">
        <w:instrText xml:space="preserve"> ADDIN EN.CITE &lt;EndNote&gt;&lt;Cite&gt;&lt;Author&gt;Tevaarwerk&lt;/Author&gt;&lt;Year&gt;1969&lt;/Year&gt;&lt;RecNum&gt;167&lt;/RecNum&gt;&lt;DisplayText&gt;(31)&lt;/DisplayText&gt;&lt;record&gt;&lt;rec-number&gt;167&lt;/rec-number&gt;&lt;foreign-keys&gt;&lt;key app="EN" db-id="prxttxdzge5w54ee0e95ppw7evdzd5zf229d"&gt;167&lt;/key&gt;&lt;/foreign-keys&gt;&lt;ref-type name="Journal Article"&gt;17&lt;/ref-type&gt;&lt;contributors&gt;&lt;authors&gt;&lt;author&gt;Tevaarwerk, G. M.&lt;/author&gt;&lt;author&gt;Fraser, T. R.&lt;/author&gt;&lt;author&gt;Joplin, G. F.&lt;/author&gt;&lt;/authors&gt;&lt;/contributors&gt;&lt;titles&gt;&lt;title&gt;Pituitary apoplexy in a woman with chromophobe adenoma&lt;/title&gt;&lt;secondary-title&gt;Proc R Soc Med&lt;/secondary-title&gt;&lt;/titles&gt;&lt;periodical&gt;&lt;full-title&gt;Proc R Soc Med&lt;/full-title&gt;&lt;/periodical&gt;&lt;pages&gt;707-9&lt;/pages&gt;&lt;volume&gt;62&lt;/volume&gt;&lt;number&gt;7&lt;/number&gt;&lt;keywords&gt;&lt;keyword&gt;Adenoma, Chromophobe/*complications/radiotherapy&lt;/keyword&gt;&lt;keyword&gt;Adult&lt;/keyword&gt;&lt;keyword&gt;Cerebrovascular Disorders/*complications&lt;/keyword&gt;&lt;keyword&gt;Female&lt;/keyword&gt;&lt;keyword&gt;Humans&lt;/keyword&gt;&lt;keyword&gt;Pituitary Neoplasms/*complications&lt;/keyword&gt;&lt;keyword&gt;Yttrium Isotopes ReadingList&lt;/keyword&gt;&lt;/keywords&gt;&lt;dates&gt;&lt;year&gt;1969&lt;/year&gt;&lt;pub-dates&gt;&lt;date&gt;Jul 7&lt;/date&gt;&lt;/pub-dates&gt;&lt;/dates&gt;&lt;accession-num&gt;5803519&lt;/accession-num&gt;&lt;urls&gt;&lt;related-urls&gt;&lt;url&gt;http://www.ncbi.nlm.nih.gov/entrez/query.fcgi?cmd=Retrieve&amp;amp;db=PubMed&amp;amp;dopt=Citation&amp;amp;list_uids=5803519 &lt;/url&gt;&lt;/related-urls&gt;&lt;/urls&gt;&lt;/record&gt;&lt;/Cite&gt;&lt;/EndNote&gt;</w:instrText>
      </w:r>
      <w:r w:rsidR="00F5210A">
        <w:fldChar w:fldCharType="separate"/>
      </w:r>
      <w:r w:rsidR="005E0BF3">
        <w:rPr>
          <w:noProof/>
        </w:rPr>
        <w:t>(</w:t>
      </w:r>
      <w:hyperlink w:anchor="_ENREF_31" w:tooltip="Tevaarwerk, 1969 #167" w:history="1">
        <w:r w:rsidR="005E0BF3">
          <w:rPr>
            <w:noProof/>
          </w:rPr>
          <w:t>31</w:t>
        </w:r>
      </w:hyperlink>
      <w:r w:rsidR="005E0BF3">
        <w:rPr>
          <w:noProof/>
        </w:rPr>
        <w:t>)</w:t>
      </w:r>
      <w:r w:rsidR="00F5210A">
        <w:fldChar w:fldCharType="end"/>
      </w:r>
      <w:r w:rsidR="00F5210A">
        <w:t xml:space="preserve"> </w:t>
      </w:r>
      <w:r>
        <w:t xml:space="preserve">originally articulated the need for erasure coding </w:t>
      </w:r>
      <w:r w:rsidR="00F5210A">
        <w:fldChar w:fldCharType="begin"/>
      </w:r>
      <w:r w:rsidR="005E0BF3">
        <w:instrText xml:space="preserve"> ADDIN EN.CITE &lt;EndNote&gt;&lt;Cite&gt;&lt;Author&gt;Oon&lt;/Author&gt;&lt;Year&gt;1962&lt;/Year&gt;&lt;RecNum&gt;192&lt;/RecNum&gt;&lt;DisplayText&gt;(29)&lt;/DisplayText&gt;&lt;record&gt;&lt;rec-number&gt;192&lt;/rec-number&gt;&lt;foreign-keys&gt;&lt;key app="EN" db-id="prxttxdzge5w54ee0e95ppw7evdzd5zf229d"&gt;192&lt;/key&gt;&lt;/foreign-keys&gt;&lt;ref-type name="Journal Article"&gt;17&lt;/ref-type&gt;&lt;contributors&gt;&lt;authors&gt;&lt;author&gt;Oon, C. K.&lt;/author&gt;&lt;author&gt;Lavender, J. P.&lt;/author&gt;&lt;author&gt;Joplin, G. F.&lt;/author&gt;&lt;/authors&gt;&lt;/contributors&gt;&lt;titles&gt;&lt;title&gt;The width of the normal pituitary gland. A comparison of two radiological methods of measurement&lt;/title&gt;&lt;secondary-title&gt;Br J Radiol&lt;/secondary-title&gt;&lt;/titles&gt;&lt;periodical&gt;&lt;full-title&gt;Br J Radiol&lt;/full-title&gt;&lt;/periodical&gt;&lt;pages&gt;418-22&lt;/pages&gt;&lt;volume&gt;35&lt;/volume&gt;&lt;keywords&gt;&lt;keyword&gt;Pituitary Gland/*radiography ReadingList&lt;/keyword&gt;&lt;/keywords&gt;&lt;dates&gt;&lt;year&gt;1962&lt;/year&gt;&lt;pub-dates&gt;&lt;date&gt;Jun&lt;/date&gt;&lt;/pub-dates&gt;&lt;/dates&gt;&lt;accession-num&gt;14482090&lt;/accession-num&gt;&lt;urls&gt;&lt;related-urls&gt;&lt;url&gt;http://www.ncbi.nlm.nih.gov/entrez/query.fcgi?cmd=Retrieve&amp;amp;db=PubMed&amp;amp;dopt=Citation&amp;amp;list_uids=14482090 &lt;/url&gt;&lt;/related-urls&gt;&lt;/urls&gt;&lt;/record&gt;&lt;/Cite&gt;&lt;/EndNote&gt;</w:instrText>
      </w:r>
      <w:r w:rsidR="00F5210A">
        <w:fldChar w:fldCharType="separate"/>
      </w:r>
      <w:r w:rsidR="005E0BF3">
        <w:rPr>
          <w:noProof/>
        </w:rPr>
        <w:t>(</w:t>
      </w:r>
      <w:hyperlink w:anchor="_ENREF_29" w:tooltip="Oon, 1962 #192" w:history="1">
        <w:r w:rsidR="005E0BF3">
          <w:rPr>
            <w:noProof/>
          </w:rPr>
          <w:t>29</w:t>
        </w:r>
      </w:hyperlink>
      <w:r w:rsidR="005E0BF3">
        <w:rPr>
          <w:noProof/>
        </w:rPr>
        <w:t>)</w:t>
      </w:r>
      <w:r w:rsidR="00F5210A">
        <w:fldChar w:fldCharType="end"/>
      </w:r>
      <w:r w:rsidR="00F5210A">
        <w:t xml:space="preserve">. The choice of interrupts in </w:t>
      </w:r>
      <w:r w:rsidR="00F5210A">
        <w:fldChar w:fldCharType="begin"/>
      </w:r>
      <w:r w:rsidR="005E0BF3">
        <w:instrText xml:space="preserve"> ADDIN EN.CITE &lt;EndNote&gt;&lt;Cite&gt;&lt;Author&gt;Thalassinos&lt;/Author&gt;&lt;Year&gt;1968&lt;/Year&gt;&lt;RecNum&gt;177&lt;/RecNum&gt;&lt;DisplayText&gt;(32)&lt;/DisplayText&gt;&lt;record&gt;&lt;rec-number&gt;177&lt;/rec-number&gt;&lt;foreign-keys&gt;&lt;key app="EN" db-id="prxttxdzge5w54ee0e95ppw7evdzd5zf229d"&gt;177&lt;/key&gt;&lt;/foreign-keys&gt;&lt;ref-type name="Journal Article"&gt;17&lt;/ref-type&gt;&lt;contributors&gt;&lt;authors&gt;&lt;author&gt;Thalassinos, N.&lt;/author&gt;&lt;author&gt;Joplin, G. F.&lt;/author&gt;&lt;/authors&gt;&lt;/contributors&gt;&lt;titles&gt;&lt;title&gt;Phosphate treatment of hypercalcaemia due to carcinoma&lt;/title&gt;&lt;secondary-title&gt;Br Med J&lt;/secondary-title&gt;&lt;/titles&gt;&lt;periodical&gt;&lt;full-title&gt;Br Med J&lt;/full-title&gt;&lt;/periodical&gt;&lt;pages&gt;14-9&lt;/pages&gt;&lt;volume&gt;3&lt;/volume&gt;&lt;number&gt;5622&lt;/number&gt;&lt;keywords&gt;&lt;keyword&gt;Aged&lt;/keyword&gt;&lt;keyword&gt;Breast Neoplasms/complications&lt;/keyword&gt;&lt;keyword&gt;Bronchial Neoplasms/complications&lt;/keyword&gt;&lt;keyword&gt;Calcinosis/etiology&lt;/keyword&gt;&lt;keyword&gt;Cornea&lt;/keyword&gt;&lt;keyword&gt;Female&lt;/keyword&gt;&lt;keyword&gt;Humans&lt;/keyword&gt;&lt;keyword&gt;Hypercalcemia/*drug therapy/etiology&lt;/keyword&gt;&lt;keyword&gt;Infusions, Parenteral&lt;/keyword&gt;&lt;keyword&gt;Male&lt;/keyword&gt;&lt;keyword&gt;Middle Aged&lt;/keyword&gt;&lt;keyword&gt;Neoplasms/*complications&lt;/keyword&gt;&lt;keyword&gt;Nephrocalcinosis/etiology&lt;/keyword&gt;&lt;keyword&gt;Palliative Care&lt;/keyword&gt;&lt;keyword&gt;Phosphates/administration &amp;amp; dosage/blood/*therapeutic use&lt;/keyword&gt;&lt;keyword&gt;Urea/blood ReadingList&lt;/keyword&gt;&lt;/keywords&gt;&lt;dates&gt;&lt;year&gt;1968&lt;/year&gt;&lt;pub-dates&gt;&lt;date&gt;Oct 5&lt;/date&gt;&lt;/pub-dates&gt;&lt;/dates&gt;&lt;accession-num&gt;4175670&lt;/accession-num&gt;&lt;urls&gt;&lt;related-urls&gt;&lt;url&gt;http://www.ncbi.nlm.nih.gov/entrez/query.fcgi?cmd=Retrieve&amp;amp;db=PubMed&amp;amp;dopt=Citation&amp;amp;list_uids=4175670 &lt;/url&gt;&lt;/related-urls&gt;&lt;/urls&gt;&lt;/record&gt;&lt;/Cite&gt;&lt;/EndNote&gt;</w:instrText>
      </w:r>
      <w:r w:rsidR="00F5210A">
        <w:fldChar w:fldCharType="separate"/>
      </w:r>
      <w:r w:rsidR="005E0BF3">
        <w:rPr>
          <w:noProof/>
        </w:rPr>
        <w:t>(</w:t>
      </w:r>
      <w:hyperlink w:anchor="_ENREF_32" w:tooltip="Thalassinos, 1968 #177" w:history="1">
        <w:r w:rsidR="005E0BF3">
          <w:rPr>
            <w:noProof/>
          </w:rPr>
          <w:t>32</w:t>
        </w:r>
      </w:hyperlink>
      <w:r w:rsidR="005E0BF3">
        <w:rPr>
          <w:noProof/>
        </w:rPr>
        <w:t>)</w:t>
      </w:r>
      <w:r w:rsidR="00F5210A">
        <w:fldChar w:fldCharType="end"/>
      </w:r>
      <w:r>
        <w:t xml:space="preserve"> differs from ours in that we visualize only significant theory in FinnyPacer. This is arguably astute. Nevertheless, these methods are entirely orthogonal to our efforts.</w:t>
      </w:r>
    </w:p>
    <w:p w:rsidR="006333A1" w:rsidRDefault="006333A1" w:rsidP="006333A1">
      <w:pPr>
        <w:pStyle w:val="BodyText"/>
      </w:pPr>
      <w:r>
        <w:t>FinnyPacer relies on the appropriate architecture outlined in the recent famous work by Thompson and Jones in the field of distributed cyber informatics. This is a robust property of FinnyPacer</w:t>
      </w:r>
      <w:r w:rsidR="000C1A6F">
        <w:t xml:space="preserve"> </w:t>
      </w:r>
      <w:r w:rsidR="000C1A6F">
        <w:fldChar w:fldCharType="begin">
          <w:fldData xml:space="preserve">PEVuZE5vdGU+PENpdGU+PEF1dGhvcj5Xb29kaG91c2U8L0F1dGhvcj48WWVhcj4xOTcyPC9ZZWFy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=
</w:fldData>
        </w:fldChar>
      </w:r>
      <w:r w:rsidR="005E0BF3">
        <w:instrText xml:space="preserve"> ADDIN EN.CITE </w:instrText>
      </w:r>
      <w:r w:rsidR="005E0BF3">
        <w:fldChar w:fldCharType="begin">
          <w:fldData xml:space="preserve">PEVuZE5vdGU+PENpdGU+PEF1dGhvcj5Xb29kaG91c2U8L0F1dGhvcj48WWVhcj4xOTcyPC9ZZWFy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=
</w:fldData>
        </w:fldChar>
      </w:r>
      <w:r w:rsidR="005E0BF3">
        <w:instrText xml:space="preserve"> ADDIN EN.CITE.DATA </w:instrText>
      </w:r>
      <w:r w:rsidR="005E0BF3">
        <w:fldChar w:fldCharType="end"/>
      </w:r>
      <w:r w:rsidR="000C1A6F">
        <w:fldChar w:fldCharType="separate"/>
      </w:r>
      <w:r w:rsidR="005E0BF3">
        <w:rPr>
          <w:noProof/>
        </w:rPr>
        <w:t>(</w:t>
      </w:r>
      <w:hyperlink w:anchor="_ENREF_24" w:tooltip="Woodhouse, 1972 #145" w:history="1">
        <w:r w:rsidR="005E0BF3">
          <w:rPr>
            <w:noProof/>
          </w:rPr>
          <w:t>24</w:t>
        </w:r>
      </w:hyperlink>
      <w:r w:rsidR="005E0BF3">
        <w:rPr>
          <w:noProof/>
        </w:rPr>
        <w:t xml:space="preserve">, </w:t>
      </w:r>
      <w:hyperlink w:anchor="_ENREF_25" w:tooltip="Nader, 1975 #124" w:history="1">
        <w:r w:rsidR="005E0BF3">
          <w:rPr>
            <w:noProof/>
          </w:rPr>
          <w:t>25</w:t>
        </w:r>
      </w:hyperlink>
      <w:r w:rsidR="005E0BF3">
        <w:rPr>
          <w:noProof/>
        </w:rPr>
        <w:t>)</w:t>
      </w:r>
      <w:r w:rsidR="000C1A6F">
        <w:fldChar w:fldCharType="end"/>
      </w:r>
      <w:r>
        <w:t xml:space="preserve">. Any extensive emulation of replication will clearly require that the World Wide Web can be made adaptive, lossless, and certifiable; FinnyPacer is no different. Although end-users never believe the exact opposite, FinnyPacer depends on this property for correct behaviour. We consider a heuristic consisting of n active networks </w:t>
      </w:r>
      <w:r>
        <w:fldChar w:fldCharType="begin"/>
      </w:r>
      <w:r w:rsidR="000C1A6F">
        <w:instrText xml:space="preserve"> ADDIN EN.CITE &lt;EndNote&gt;&lt;Cite&gt;&lt;Author&gt;Clark&lt;/Author&gt;&lt;Year&gt;1982&lt;/Year&gt;&lt;RecNum&gt;59&lt;/RecNum&gt;&lt;DisplayText&gt;(10)&lt;/DisplayText&gt;&lt;record&gt;&lt;rec-number&gt;59&lt;/rec-number&gt;&lt;foreign-keys&gt;&lt;key app="EN" db-id="prxttxdzge5w54ee0e95ppw7evdzd5zf229d"&gt;59&lt;/key&gt;&lt;/foreign-keys&gt;&lt;ref-type name="Journal Article"&gt;17&lt;/ref-type&gt;&lt;contributors&gt;&lt;authors&gt;&lt;author&gt;Clark, A. J.&lt;/author&gt;&lt;author&gt;Mashiter, K.&lt;/author&gt;&lt;author&gt;Goolden, A. W.&lt;/author&gt;&lt;author&gt;Joplin, G. F.&lt;/author&gt;&lt;/authors&gt;&lt;/contributors&gt;&lt;titles&gt;&lt;title&gt;Hyperprolactinaemia after external irradiation for acromegaly&lt;/title&gt;&lt;secondary-title&gt;Clin Endocrinol (Oxf)&lt;/secondary-title&gt;&lt;/titles&gt;&lt;periodical&gt;&lt;full-title&gt;Clin Endocrinol (Oxf)&lt;/full-title&gt;&lt;/periodical&gt;&lt;pages&gt;291-5&lt;/pages&gt;&lt;volume&gt;17&lt;/volume&gt;&lt;number&gt;3&lt;/number&gt;&lt;keywords&gt;&lt;keyword&gt;Acromegaly/*radiotherapy&lt;/keyword&gt;&lt;keyword&gt;Adult&lt;/keyword&gt;&lt;keyword&gt;Aged&lt;/keyword&gt;&lt;keyword&gt;Female&lt;/keyword&gt;&lt;keyword&gt;Follicle Stimulating Hormone/blood&lt;/keyword&gt;&lt;keyword&gt;Gonadorelin/diagnostic use&lt;/keyword&gt;&lt;keyword&gt;Growth Hormone/blood&lt;/keyword&gt;&lt;keyword&gt;Humans&lt;/keyword&gt;&lt;keyword&gt;Hypothalamus/radiation effects&lt;/keyword&gt;&lt;keyword&gt;Male&lt;/keyword&gt;&lt;keyword&gt;Middle Aged&lt;/keyword&gt;&lt;keyword&gt;Prolactin/*blood&lt;/keyword&gt;&lt;keyword&gt;Prolactin Release-Inhibiting Hormone/metabolism&lt;/keyword&gt;&lt;/keywords&gt;&lt;dates&gt;&lt;year&gt;1982&lt;/year&gt;&lt;pub-dates&gt;&lt;date&gt;Sep&lt;/date&gt;&lt;/pub-dates&gt;&lt;/dates&gt;&lt;accession-num&gt;6131757&lt;/accession-num&gt;&lt;urls&gt;&lt;related-urls&gt;&lt;url&gt;http://www.ncbi.nlm.nih.gov/entrez/query.fcgi?cmd=Retrieve&amp;amp;db=PubMed&amp;amp;dopt=Citation&amp;amp;list_uids=6131757 &lt;/url&gt;&lt;/related-urls&gt;&lt;/urls&gt;&lt;/record&gt;&lt;/Cite&gt;&lt;/EndNote&gt;</w:instrText>
      </w:r>
      <w:r>
        <w:fldChar w:fldCharType="separate"/>
      </w:r>
      <w:r w:rsidR="000C1A6F">
        <w:rPr>
          <w:noProof/>
        </w:rPr>
        <w:t>(</w:t>
      </w:r>
      <w:hyperlink w:anchor="_ENREF_10" w:tooltip="Clark, 1982 #59" w:history="1">
        <w:r w:rsidR="005E0BF3">
          <w:rPr>
            <w:noProof/>
          </w:rPr>
          <w:t>10</w:t>
        </w:r>
      </w:hyperlink>
      <w:r w:rsidR="000C1A6F">
        <w:rPr>
          <w:noProof/>
        </w:rPr>
        <w:t>)</w:t>
      </w:r>
      <w:r>
        <w:fldChar w:fldCharType="end"/>
      </w:r>
      <w:r>
        <w:t>. The question is, will FinnyPacer satisfy all of these assumptions? It is not.</w:t>
      </w:r>
    </w:p>
    <w:p w:rsidR="006333A1" w:rsidRDefault="006333A1" w:rsidP="006333A1">
      <w:pPr>
        <w:pStyle w:val="Heading2"/>
      </w:pPr>
      <w:r>
        <w:t>References</w:t>
      </w:r>
    </w:p>
    <w:p w:rsidR="006333A1" w:rsidRPr="006333A1" w:rsidRDefault="006333A1" w:rsidP="006333A1">
      <w:pPr>
        <w:pStyle w:val="BodyText"/>
      </w:pPr>
    </w:p>
    <w:p w:rsidR="006333A1" w:rsidRDefault="006333A1" w:rsidP="00F5210A">
      <w:pPr>
        <w:pStyle w:val="BodyText"/>
      </w:pPr>
    </w:p>
    <w:p w:rsidR="00CB2A21" w:rsidRDefault="00CB2A21" w:rsidP="000C1A6F">
      <w:pPr>
        <w:pStyle w:val="BodyText"/>
      </w:pPr>
    </w:p>
    <w:p w:rsidR="00CB2A21" w:rsidRDefault="00CB2A21" w:rsidP="000C1A6F">
      <w:pPr>
        <w:pStyle w:val="BodyText"/>
      </w:pPr>
    </w:p>
    <w:p w:rsidR="005E0BF3" w:rsidRDefault="00CB2A21" w:rsidP="000C1A6F">
      <w:pPr>
        <w:pStyle w:val="BodyText"/>
        <w:rPr>
          <w:noProof/>
        </w:rPr>
      </w:pPr>
      <w:r>
        <w:fldChar w:fldCharType="begin"/>
      </w:r>
      <w:r>
        <w:instrText xml:space="preserve"> ADDIN EN.SECTION.REFLIST </w:instrText>
      </w:r>
      <w:r>
        <w:fldChar w:fldCharType="separate"/>
      </w:r>
    </w:p>
    <w:p w:rsidR="000C1A6F" w:rsidRDefault="00CB2A21" w:rsidP="000C1A6F">
      <w:pPr>
        <w:pStyle w:val="BodyText"/>
      </w:pPr>
      <w:r>
        <w:fldChar w:fldCharType="end"/>
      </w:r>
    </w:p>
    <w:p w:rsidR="000C1A6F" w:rsidRDefault="000C1A6F" w:rsidP="000C1A6F">
      <w:pPr>
        <w:pStyle w:val="BodyText"/>
        <w:sectPr w:rsidR="000C1A6F" w:rsidSect="000C1A6F">
          <w:footerReference w:type="default" r:id="rId18"/>
          <w:endnotePr>
            <w:numFmt w:val="decimal"/>
          </w:endnotePr>
          <w:pgSz w:w="11906" w:h="16838" w:code="9"/>
          <w:pgMar w:top="1440" w:right="1797" w:bottom="1440" w:left="1797" w:header="709" w:footer="709" w:gutter="0"/>
          <w:cols w:space="708"/>
          <w:docGrid w:linePitch="360"/>
        </w:sectPr>
      </w:pPr>
    </w:p>
    <w:p w:rsidR="000A2AFB" w:rsidRDefault="000A2AFB" w:rsidP="000C1A6F">
      <w:pPr>
        <w:pStyle w:val="Heading1"/>
      </w:pPr>
      <w:bookmarkStart w:id="24" w:name="_Toc119829889"/>
      <w:r>
        <w:lastRenderedPageBreak/>
        <w:t>Conclusion</w:t>
      </w:r>
      <w:bookmarkEnd w:id="24"/>
    </w:p>
    <w:p w:rsidR="000A2AFB" w:rsidRDefault="000A2AFB" w:rsidP="003245F6">
      <w:pPr>
        <w:pStyle w:val="BodyText"/>
      </w:pPr>
      <w:r>
        <w:t>In conclusion, we validated in this position paper that model checking and Web services can interfere to achieve this purpose, and FinnyPacer is no exception to that rule. We demonstrated not only that the Internet and voice-over-IP are usually incompatible, but that the same is true for Smalltalk. One potentially great drawback of our application is that it can locate extreme programming; we plan to address this in future work. FinnyPacer has set a precedent</w:t>
      </w:r>
      <w:r>
        <w:fldChar w:fldCharType="begin"/>
      </w:r>
      <w:r>
        <w:instrText xml:space="preserve"> XE "</w:instrText>
      </w:r>
      <w:r w:rsidRPr="000C27A3">
        <w:instrText>precedent</w:instrText>
      </w:r>
      <w:r>
        <w:instrText xml:space="preserve">" </w:instrText>
      </w:r>
      <w:r>
        <w:fldChar w:fldCharType="end"/>
      </w:r>
      <w:r>
        <w:t xml:space="preserve"> for link-level acknowledgements, and we expect that systems engineers will synthesize FinnyPacer for years to come.</w:t>
      </w:r>
    </w:p>
    <w:p w:rsidR="00D81023" w:rsidRDefault="00D81023" w:rsidP="000C1A6F">
      <w:pPr>
        <w:pStyle w:val="BodyText"/>
      </w:pPr>
    </w:p>
    <w:p w:rsidR="00C54F19" w:rsidRDefault="00C54F19" w:rsidP="00C54F19">
      <w:pPr>
        <w:pStyle w:val="Heading1"/>
      </w:pPr>
      <w:r>
        <w:lastRenderedPageBreak/>
        <w:t>Index</w:t>
      </w:r>
    </w:p>
    <w:p w:rsidR="00C54F19" w:rsidRDefault="00C54F19" w:rsidP="00C54F19">
      <w:pPr>
        <w:pStyle w:val="BodyText"/>
      </w:pPr>
      <w:r>
        <w:t>[please put one here]</w:t>
      </w:r>
    </w:p>
    <w:p w:rsidR="00561875" w:rsidRDefault="00561875" w:rsidP="00C54F19">
      <w:pPr>
        <w:pStyle w:val="BodyText"/>
      </w:pPr>
    </w:p>
    <w:p w:rsidR="00E041B0" w:rsidRDefault="00E041B0" w:rsidP="00E041B0">
      <w:pPr>
        <w:pStyle w:val="Heading1"/>
      </w:pPr>
      <w:r>
        <w:lastRenderedPageBreak/>
        <w:t>List of Illustrations</w:t>
      </w:r>
      <w:r w:rsidR="00B10AC7">
        <w:rPr>
          <w:rStyle w:val="FootnoteReference"/>
        </w:rPr>
        <w:footnoteReference w:id="3"/>
      </w:r>
    </w:p>
    <w:p w:rsidR="00E041B0" w:rsidRDefault="00E041B0" w:rsidP="00E041B0">
      <w:pPr>
        <w:pStyle w:val="BodyText"/>
      </w:pPr>
      <w:r>
        <w:t>[please put this here]</w:t>
      </w:r>
    </w:p>
    <w:p w:rsidR="00E041B0" w:rsidRPr="00E041B0" w:rsidRDefault="00E041B0" w:rsidP="00E041B0">
      <w:pPr>
        <w:pStyle w:val="BodyText"/>
      </w:pPr>
    </w:p>
    <w:p w:rsidR="00F141B1" w:rsidRDefault="00F141B1" w:rsidP="00C54F19">
      <w:pPr>
        <w:pStyle w:val="Heading1"/>
      </w:pPr>
      <w:bookmarkStart w:id="25" w:name="_Toc119829890"/>
      <w:r>
        <w:lastRenderedPageBreak/>
        <w:t>References</w:t>
      </w:r>
      <w:bookmarkEnd w:id="25"/>
      <w:r w:rsidR="00B10AC7">
        <w:rPr>
          <w:rStyle w:val="FootnoteReference"/>
        </w:rPr>
        <w:footnoteReference w:id="4"/>
      </w:r>
    </w:p>
    <w:p w:rsidR="00146AF6" w:rsidRDefault="00146AF6" w:rsidP="00224BA3">
      <w:pPr>
        <w:pStyle w:val="BodyText"/>
        <w:ind w:left="0"/>
      </w:pPr>
    </w:p>
    <w:p w:rsidR="005E0BF3" w:rsidRDefault="00146AF6" w:rsidP="005E0BF3">
      <w:pPr>
        <w:pStyle w:val="BodyText"/>
        <w:spacing w:after="0"/>
        <w:ind w:left="0"/>
        <w:rPr>
          <w:noProof/>
        </w:rPr>
      </w:pPr>
      <w:r>
        <w:fldChar w:fldCharType="begin"/>
      </w:r>
      <w:r>
        <w:instrText xml:space="preserve"> ADDIN EN.REFLIST </w:instrText>
      </w:r>
      <w:r>
        <w:fldChar w:fldCharType="separate"/>
      </w:r>
      <w:bookmarkStart w:id="26" w:name="_ENREF_1"/>
      <w:r w:rsidR="005E0BF3">
        <w:rPr>
          <w:noProof/>
        </w:rPr>
        <w:t>1.</w:t>
      </w:r>
      <w:r w:rsidR="005E0BF3">
        <w:rPr>
          <w:noProof/>
        </w:rPr>
        <w:tab/>
        <w:t>Burke CW, Doyle FH, Joplin GF, Arnot RN, Macerlean DP, Fraser TR. Cushing's disease. Treatment by pituitary implantation of radioactive gold or yttrium seeds. Q J Med. 1973 Oct;42(168):693-714.</w:t>
      </w:r>
      <w:bookmarkEnd w:id="26"/>
    </w:p>
    <w:p w:rsidR="005E0BF3" w:rsidRDefault="005E0BF3" w:rsidP="005E0BF3">
      <w:pPr>
        <w:pStyle w:val="BodyText"/>
        <w:spacing w:after="0"/>
        <w:ind w:left="0"/>
        <w:rPr>
          <w:noProof/>
        </w:rPr>
      </w:pPr>
      <w:bookmarkStart w:id="27" w:name="_ENREF_2"/>
      <w:r>
        <w:rPr>
          <w:noProof/>
        </w:rPr>
        <w:t>2.</w:t>
      </w:r>
      <w:r>
        <w:rPr>
          <w:noProof/>
        </w:rPr>
        <w:tab/>
        <w:t>Halpin DM, Burrin JM, Joplin GF. Serum testosterone levels in women with Cushing's disease. Acta Endocrinol (Copenh). 1990 Jan;122(1):71-5.</w:t>
      </w:r>
      <w:bookmarkEnd w:id="27"/>
    </w:p>
    <w:p w:rsidR="005E0BF3" w:rsidRDefault="005E0BF3" w:rsidP="005E0BF3">
      <w:pPr>
        <w:pStyle w:val="BodyText"/>
        <w:spacing w:after="0"/>
        <w:ind w:left="0"/>
        <w:rPr>
          <w:noProof/>
        </w:rPr>
      </w:pPr>
      <w:bookmarkStart w:id="28" w:name="_ENREF_3"/>
      <w:r>
        <w:rPr>
          <w:noProof/>
        </w:rPr>
        <w:t>3.</w:t>
      </w:r>
      <w:r>
        <w:rPr>
          <w:noProof/>
        </w:rPr>
        <w:tab/>
        <w:t>Sharp PS, Fallon TJ, Brazier OJ, Sandler L, Joplin GF, Kohner EM. Long-term follow-up of patients who underwent yttrium-90 pituitary implantation for treatment of proliferative diabetic retinopathy. Diabetologia. 1987 Apr;30(4):199-207.</w:t>
      </w:r>
      <w:bookmarkEnd w:id="28"/>
    </w:p>
    <w:p w:rsidR="005E0BF3" w:rsidRDefault="005E0BF3" w:rsidP="005E0BF3">
      <w:pPr>
        <w:pStyle w:val="BodyText"/>
        <w:spacing w:after="0"/>
        <w:ind w:left="0"/>
        <w:rPr>
          <w:noProof/>
        </w:rPr>
      </w:pPr>
      <w:bookmarkStart w:id="29" w:name="_ENREF_4"/>
      <w:r>
        <w:rPr>
          <w:noProof/>
        </w:rPr>
        <w:t>4.</w:t>
      </w:r>
      <w:r>
        <w:rPr>
          <w:noProof/>
        </w:rPr>
        <w:tab/>
        <w:t>Williams G, Kraenzlin M, Sandler L, Burrin J, Law A, Bloom S, et al. Hyperthyroidism due to non-tumoural inappropriate TSH secretion. Effect of a long-acting somatostatin analogue (SMS 201-995). Acta Endocrinol (Copenh). 1986 Sep;113(1):42-6.</w:t>
      </w:r>
      <w:bookmarkEnd w:id="29"/>
    </w:p>
    <w:p w:rsidR="005E0BF3" w:rsidRDefault="005E0BF3" w:rsidP="005E0BF3">
      <w:pPr>
        <w:pStyle w:val="BodyText"/>
        <w:spacing w:after="0"/>
        <w:ind w:left="0"/>
        <w:rPr>
          <w:noProof/>
        </w:rPr>
      </w:pPr>
      <w:bookmarkStart w:id="30" w:name="_ENREF_5"/>
      <w:r>
        <w:rPr>
          <w:noProof/>
        </w:rPr>
        <w:t>5.</w:t>
      </w:r>
      <w:r>
        <w:rPr>
          <w:noProof/>
        </w:rPr>
        <w:tab/>
        <w:t>Jadresic A, Banks LM, Child DF, Diamant L, Doyle FH, Fraser TR, et al. The acromegaly syndrome. Relation between clinical features, growth hormone values and radiological characteristics of the pituitary tumours. Q J Med. 1982 Spring;51(202):189-204.</w:t>
      </w:r>
      <w:bookmarkEnd w:id="30"/>
    </w:p>
    <w:p w:rsidR="005E0BF3" w:rsidRDefault="005E0BF3" w:rsidP="005E0BF3">
      <w:pPr>
        <w:pStyle w:val="BodyText"/>
        <w:spacing w:after="0"/>
        <w:ind w:left="0"/>
        <w:rPr>
          <w:noProof/>
        </w:rPr>
      </w:pPr>
      <w:bookmarkStart w:id="31" w:name="_ENREF_6"/>
      <w:r>
        <w:rPr>
          <w:noProof/>
        </w:rPr>
        <w:t>6.</w:t>
      </w:r>
      <w:r>
        <w:rPr>
          <w:noProof/>
        </w:rPr>
        <w:tab/>
        <w:t>O'Sullivan RM, Sheehan M, Poskitt KJ, Graeb DA, Chu AC, Joplin GF. Langerhans cell histiocytosis of hypothalamus and optic chiasm: CT and MR studies. J Comput Assist Tomogr. 1991 Jan-Feb;15(1):52-5.</w:t>
      </w:r>
      <w:bookmarkEnd w:id="31"/>
    </w:p>
    <w:p w:rsidR="005E0BF3" w:rsidRDefault="005E0BF3" w:rsidP="005E0BF3">
      <w:pPr>
        <w:pStyle w:val="BodyText"/>
        <w:spacing w:after="0"/>
        <w:ind w:left="0"/>
        <w:rPr>
          <w:noProof/>
        </w:rPr>
      </w:pPr>
      <w:bookmarkStart w:id="32" w:name="_ENREF_7"/>
      <w:r>
        <w:rPr>
          <w:noProof/>
        </w:rPr>
        <w:t>7.</w:t>
      </w:r>
      <w:r>
        <w:rPr>
          <w:noProof/>
        </w:rPr>
        <w:tab/>
        <w:t>Rosenstock J, Allison D, Joplin GF, Lewis PD, Mashiter K, Welbourn RB, et al. Therapeutic adrenal venous infarction in ACTH-dependent Cushing's syndrome. Br J Radiol. 1981 Oct;54(646):912-5.</w:t>
      </w:r>
      <w:bookmarkEnd w:id="32"/>
    </w:p>
    <w:p w:rsidR="005E0BF3" w:rsidRDefault="005E0BF3" w:rsidP="005E0BF3">
      <w:pPr>
        <w:pStyle w:val="BodyText"/>
        <w:spacing w:after="0"/>
        <w:ind w:left="0"/>
        <w:rPr>
          <w:noProof/>
        </w:rPr>
      </w:pPr>
      <w:bookmarkStart w:id="33" w:name="_ENREF_8"/>
      <w:r>
        <w:rPr>
          <w:noProof/>
        </w:rPr>
        <w:t>8.</w:t>
      </w:r>
      <w:r>
        <w:rPr>
          <w:noProof/>
        </w:rPr>
        <w:tab/>
        <w:t>Spinks TJ, Bewley DK, Paolillo M, Vlotides J, Joplin GF, Ranicar AS. Metabolic activity of sodium, measured by neutron activation, in the hands of patients suffering from bone diseases: concise communication. J Nucl Med. 1980 Jan;21(1):41-6.</w:t>
      </w:r>
      <w:bookmarkEnd w:id="33"/>
    </w:p>
    <w:p w:rsidR="005E0BF3" w:rsidRDefault="005E0BF3" w:rsidP="005E0BF3">
      <w:pPr>
        <w:pStyle w:val="BodyText"/>
        <w:spacing w:after="0"/>
        <w:ind w:left="0"/>
        <w:rPr>
          <w:noProof/>
        </w:rPr>
      </w:pPr>
      <w:bookmarkStart w:id="34" w:name="_ENREF_9"/>
      <w:r>
        <w:rPr>
          <w:noProof/>
        </w:rPr>
        <w:t>9.</w:t>
      </w:r>
      <w:r>
        <w:rPr>
          <w:noProof/>
        </w:rPr>
        <w:tab/>
        <w:t>Mashiter K, De Marco L, Van Noorden S, Adams E, Loizou M, Joplin GF, et al. Inappropriately low serum GH in an acromegalic: lysosomal involvement in intracellular hormone degradation. Metabolism. 1982 Sep;31(9):931-6.</w:t>
      </w:r>
      <w:bookmarkEnd w:id="34"/>
    </w:p>
    <w:p w:rsidR="005E0BF3" w:rsidRDefault="005E0BF3" w:rsidP="005E0BF3">
      <w:pPr>
        <w:pStyle w:val="BodyText"/>
        <w:spacing w:after="0"/>
        <w:ind w:left="0"/>
        <w:rPr>
          <w:noProof/>
        </w:rPr>
      </w:pPr>
      <w:bookmarkStart w:id="35" w:name="_ENREF_10"/>
      <w:r>
        <w:rPr>
          <w:noProof/>
        </w:rPr>
        <w:t>10.</w:t>
      </w:r>
      <w:r>
        <w:rPr>
          <w:noProof/>
        </w:rPr>
        <w:tab/>
        <w:t>Clark AJ, Mashiter K, Goolden AW, Joplin GF. Hyperprolactinaemia after external irradiation for acromegaly. Clin Endocrinol (Oxf). 1982 Sep;17(3):291-5.</w:t>
      </w:r>
      <w:bookmarkEnd w:id="35"/>
    </w:p>
    <w:p w:rsidR="005E0BF3" w:rsidRDefault="005E0BF3" w:rsidP="005E0BF3">
      <w:pPr>
        <w:pStyle w:val="BodyText"/>
        <w:spacing w:after="0"/>
        <w:ind w:left="0"/>
        <w:rPr>
          <w:noProof/>
        </w:rPr>
      </w:pPr>
      <w:bookmarkStart w:id="36" w:name="_ENREF_11"/>
      <w:r>
        <w:rPr>
          <w:noProof/>
        </w:rPr>
        <w:t>11.</w:t>
      </w:r>
      <w:r>
        <w:rPr>
          <w:noProof/>
        </w:rPr>
        <w:tab/>
        <w:t>Talbot IC, Slatkin DN, Arnot RN, Doyle FH, Joplin GF. Pituitary ablation by Yttrium-90 implantation: some post mortem and clinical observations. Int J Appl Radiat Isot. 1980 Nov;31(11):695-701.</w:t>
      </w:r>
      <w:bookmarkEnd w:id="36"/>
    </w:p>
    <w:p w:rsidR="005E0BF3" w:rsidRDefault="005E0BF3" w:rsidP="005E0BF3">
      <w:pPr>
        <w:pStyle w:val="BodyText"/>
        <w:spacing w:after="0"/>
        <w:ind w:left="0"/>
        <w:rPr>
          <w:noProof/>
        </w:rPr>
      </w:pPr>
      <w:bookmarkStart w:id="37" w:name="_ENREF_12"/>
      <w:r>
        <w:rPr>
          <w:noProof/>
        </w:rPr>
        <w:t>12.</w:t>
      </w:r>
      <w:r>
        <w:rPr>
          <w:noProof/>
        </w:rPr>
        <w:tab/>
        <w:t>Kelly WF, Joplin GF. Intermittent ophthalmoplegia. Br Med J. 1978 Dec 2;2(6151):1534-5.</w:t>
      </w:r>
      <w:bookmarkEnd w:id="37"/>
    </w:p>
    <w:p w:rsidR="005E0BF3" w:rsidRDefault="005E0BF3" w:rsidP="005E0BF3">
      <w:pPr>
        <w:pStyle w:val="BodyText"/>
        <w:spacing w:after="0"/>
        <w:ind w:left="0"/>
        <w:rPr>
          <w:noProof/>
        </w:rPr>
      </w:pPr>
      <w:bookmarkStart w:id="38" w:name="_ENREF_13"/>
      <w:r>
        <w:rPr>
          <w:noProof/>
        </w:rPr>
        <w:t>13.</w:t>
      </w:r>
      <w:r>
        <w:rPr>
          <w:noProof/>
        </w:rPr>
        <w:tab/>
        <w:t>Thalassinos NC, Gutteridge DH, Joplin GF, Fraser TR. Calcium balance in osteoporotic patients on long-term oral calcium therapy with and without sex hormones. Clin Sci (Lond). 1982 Feb;62(2):221-6.</w:t>
      </w:r>
      <w:bookmarkEnd w:id="38"/>
    </w:p>
    <w:p w:rsidR="005E0BF3" w:rsidRDefault="005E0BF3" w:rsidP="005E0BF3">
      <w:pPr>
        <w:pStyle w:val="BodyText"/>
        <w:spacing w:after="0"/>
        <w:ind w:left="0"/>
        <w:rPr>
          <w:noProof/>
        </w:rPr>
      </w:pPr>
      <w:bookmarkStart w:id="39" w:name="_ENREF_14"/>
      <w:r>
        <w:rPr>
          <w:noProof/>
        </w:rPr>
        <w:t>14.</w:t>
      </w:r>
      <w:r>
        <w:rPr>
          <w:noProof/>
        </w:rPr>
        <w:tab/>
        <w:t>Breathnach SM, Metreweli C, Joplin GF, Hall AP. Ultrasound and the monitoring of treatment for amoebic liver abscess. Trans R Soc Trop Med Hyg. 1978;72(6):647-9.</w:t>
      </w:r>
      <w:bookmarkEnd w:id="39"/>
    </w:p>
    <w:p w:rsidR="005E0BF3" w:rsidRDefault="005E0BF3" w:rsidP="005E0BF3">
      <w:pPr>
        <w:pStyle w:val="BodyText"/>
        <w:spacing w:after="0"/>
        <w:ind w:left="0"/>
        <w:rPr>
          <w:noProof/>
        </w:rPr>
      </w:pPr>
      <w:bookmarkStart w:id="40" w:name="_ENREF_15"/>
      <w:r>
        <w:rPr>
          <w:noProof/>
        </w:rPr>
        <w:lastRenderedPageBreak/>
        <w:t>15.</w:t>
      </w:r>
      <w:r>
        <w:rPr>
          <w:noProof/>
        </w:rPr>
        <w:tab/>
        <w:t>Kjeld JM, Puah CM, Joplin GF. Measurement of unconjugated testosterone, 5alpha-dihydrotestosterone and oestradiol in human urine. Clin Chim Acta. 1977 Oct 15;80(2):271-84.</w:t>
      </w:r>
      <w:bookmarkEnd w:id="40"/>
    </w:p>
    <w:p w:rsidR="005E0BF3" w:rsidRDefault="005E0BF3" w:rsidP="005E0BF3">
      <w:pPr>
        <w:pStyle w:val="BodyText"/>
        <w:spacing w:after="0"/>
        <w:ind w:left="0"/>
        <w:rPr>
          <w:noProof/>
        </w:rPr>
      </w:pPr>
      <w:bookmarkStart w:id="41" w:name="_ENREF_16"/>
      <w:r>
        <w:rPr>
          <w:noProof/>
        </w:rPr>
        <w:t>16.</w:t>
      </w:r>
      <w:r>
        <w:rPr>
          <w:noProof/>
        </w:rPr>
        <w:tab/>
        <w:t>Coombes RS, Ward MK, Greenberg PB, Hillyard CJ, Tulloch BR, Morrison R, et al. Calcium metabolism in cancer. Studies using calcium isotopes and immunoassays for parathyroid hormone and calcitonin. Cancer. 1976 Nov;38(5):2111-20.</w:t>
      </w:r>
      <w:bookmarkEnd w:id="41"/>
    </w:p>
    <w:p w:rsidR="005E0BF3" w:rsidRDefault="005E0BF3" w:rsidP="005E0BF3">
      <w:pPr>
        <w:pStyle w:val="BodyText"/>
        <w:spacing w:after="0"/>
        <w:ind w:left="0"/>
        <w:rPr>
          <w:noProof/>
        </w:rPr>
      </w:pPr>
      <w:bookmarkStart w:id="42" w:name="_ENREF_17"/>
      <w:r>
        <w:rPr>
          <w:noProof/>
        </w:rPr>
        <w:t>17.</w:t>
      </w:r>
      <w:r>
        <w:rPr>
          <w:noProof/>
        </w:rPr>
        <w:tab/>
        <w:t>Nader S, Mashiter K, Joplin GF. Letter: Urinary prolactin excretion. Lancet. 1975 Apr 19;1(7912):928.</w:t>
      </w:r>
      <w:bookmarkEnd w:id="42"/>
    </w:p>
    <w:p w:rsidR="005E0BF3" w:rsidRDefault="005E0BF3" w:rsidP="005E0BF3">
      <w:pPr>
        <w:pStyle w:val="BodyText"/>
        <w:spacing w:after="0"/>
        <w:ind w:left="0"/>
        <w:rPr>
          <w:noProof/>
        </w:rPr>
      </w:pPr>
      <w:bookmarkStart w:id="43" w:name="_ENREF_18"/>
      <w:r>
        <w:rPr>
          <w:noProof/>
        </w:rPr>
        <w:t>18.</w:t>
      </w:r>
      <w:r>
        <w:rPr>
          <w:noProof/>
        </w:rPr>
        <w:tab/>
        <w:t>Barnes AJ, Pallis C, Joplin GF. Acromegaly and narcolepsy. Lancet. 1979 Aug 18;2(8138):332-3.</w:t>
      </w:r>
      <w:bookmarkEnd w:id="43"/>
    </w:p>
    <w:p w:rsidR="005E0BF3" w:rsidRDefault="005E0BF3" w:rsidP="005E0BF3">
      <w:pPr>
        <w:pStyle w:val="BodyText"/>
        <w:spacing w:after="0"/>
        <w:ind w:left="0"/>
        <w:rPr>
          <w:noProof/>
        </w:rPr>
      </w:pPr>
      <w:bookmarkStart w:id="44" w:name="_ENREF_19"/>
      <w:r>
        <w:rPr>
          <w:noProof/>
        </w:rPr>
        <w:t>19.</w:t>
      </w:r>
      <w:r>
        <w:rPr>
          <w:noProof/>
        </w:rPr>
        <w:tab/>
        <w:t>Spinks TJ, Bewley DK, Joplin GF, Ranicar AS. Neutron-activation measurement of metabolic activity of sodium in the human hand. J Nucl Med. 1976 Aug;17(8):724-9.</w:t>
      </w:r>
      <w:bookmarkEnd w:id="44"/>
    </w:p>
    <w:p w:rsidR="005E0BF3" w:rsidRDefault="005E0BF3" w:rsidP="005E0BF3">
      <w:pPr>
        <w:pStyle w:val="BodyText"/>
        <w:spacing w:after="0"/>
        <w:ind w:left="0"/>
        <w:rPr>
          <w:noProof/>
        </w:rPr>
      </w:pPr>
      <w:bookmarkStart w:id="45" w:name="_ENREF_20"/>
      <w:r>
        <w:rPr>
          <w:noProof/>
        </w:rPr>
        <w:t>20.</w:t>
      </w:r>
      <w:r>
        <w:rPr>
          <w:noProof/>
        </w:rPr>
        <w:tab/>
        <w:t>Cassar J, Kohner EM, Hamilton AM, Gordon H, Joplin GF. Diabetic retinopathy and pregnancy. Diabetologia. 1978 Aug;15(2):105-11.</w:t>
      </w:r>
      <w:bookmarkEnd w:id="45"/>
    </w:p>
    <w:p w:rsidR="005E0BF3" w:rsidRDefault="005E0BF3" w:rsidP="005E0BF3">
      <w:pPr>
        <w:pStyle w:val="BodyText"/>
        <w:spacing w:after="0"/>
        <w:ind w:left="0"/>
        <w:rPr>
          <w:noProof/>
        </w:rPr>
      </w:pPr>
      <w:bookmarkStart w:id="46" w:name="_ENREF_21"/>
      <w:r>
        <w:rPr>
          <w:noProof/>
        </w:rPr>
        <w:t>21.</w:t>
      </w:r>
      <w:r>
        <w:rPr>
          <w:noProof/>
        </w:rPr>
        <w:tab/>
        <w:t>Kelly WF, Mashiter K, Doyle FH, Banks LM, Joplin GF. Treatment of prolactin-secreting pituitary tumours in young women by needle implantation of radioactive yttrium. Q J Med. 1978 Oct;47(188):473-93.</w:t>
      </w:r>
      <w:bookmarkEnd w:id="46"/>
    </w:p>
    <w:p w:rsidR="005E0BF3" w:rsidRDefault="005E0BF3" w:rsidP="005E0BF3">
      <w:pPr>
        <w:pStyle w:val="BodyText"/>
        <w:spacing w:after="0"/>
        <w:ind w:left="0"/>
        <w:rPr>
          <w:noProof/>
        </w:rPr>
      </w:pPr>
      <w:bookmarkStart w:id="47" w:name="_ENREF_22"/>
      <w:r>
        <w:rPr>
          <w:noProof/>
        </w:rPr>
        <w:t>22.</w:t>
      </w:r>
      <w:r>
        <w:rPr>
          <w:noProof/>
        </w:rPr>
        <w:tab/>
        <w:t>Fisher MT, Atkins PR, Joplin GF. A method for measuring faecal chromium and its use as a marker in human metabolic balances. Clin Chim Acta. 1972 Oct;41:109-22.</w:t>
      </w:r>
      <w:bookmarkEnd w:id="47"/>
    </w:p>
    <w:p w:rsidR="005E0BF3" w:rsidRDefault="005E0BF3" w:rsidP="005E0BF3">
      <w:pPr>
        <w:pStyle w:val="BodyText"/>
        <w:spacing w:after="0"/>
        <w:ind w:left="0"/>
        <w:rPr>
          <w:noProof/>
        </w:rPr>
      </w:pPr>
      <w:bookmarkStart w:id="48" w:name="_ENREF_23"/>
      <w:r>
        <w:rPr>
          <w:noProof/>
        </w:rPr>
        <w:t>23.</w:t>
      </w:r>
      <w:r>
        <w:rPr>
          <w:noProof/>
        </w:rPr>
        <w:tab/>
        <w:t>Woodhouse NJ, Tun Chot S, Bordier P, Sigurdsson G, Joplin GF. Vitamin D administration in primary hyperparathyroidism. Clin Sci. 1973 Feb;44(2):3P passim.</w:t>
      </w:r>
      <w:bookmarkEnd w:id="48"/>
    </w:p>
    <w:p w:rsidR="005E0BF3" w:rsidRDefault="005E0BF3" w:rsidP="005E0BF3">
      <w:pPr>
        <w:pStyle w:val="BodyText"/>
        <w:spacing w:after="0"/>
        <w:ind w:left="0"/>
        <w:rPr>
          <w:noProof/>
        </w:rPr>
      </w:pPr>
      <w:bookmarkStart w:id="49" w:name="_ENREF_24"/>
      <w:r>
        <w:rPr>
          <w:noProof/>
        </w:rPr>
        <w:t>24.</w:t>
      </w:r>
      <w:r>
        <w:rPr>
          <w:noProof/>
        </w:rPr>
        <w:tab/>
        <w:t>Woodhouse NJ, Joplin GF, MacIntyre I, Doyle FH. Radiological regression in Paget's disease treated by human calcitonin. Lancet. 1972 Nov 11;2(7785):992-4.</w:t>
      </w:r>
      <w:bookmarkEnd w:id="49"/>
    </w:p>
    <w:p w:rsidR="005E0BF3" w:rsidRDefault="005E0BF3" w:rsidP="005E0BF3">
      <w:pPr>
        <w:pStyle w:val="BodyText"/>
        <w:spacing w:after="0"/>
        <w:ind w:left="0"/>
        <w:rPr>
          <w:noProof/>
        </w:rPr>
      </w:pPr>
      <w:bookmarkStart w:id="50" w:name="_ENREF_25"/>
      <w:r>
        <w:rPr>
          <w:noProof/>
        </w:rPr>
        <w:t>25.</w:t>
      </w:r>
      <w:r>
        <w:rPr>
          <w:noProof/>
        </w:rPr>
        <w:tab/>
        <w:t>Nader S, Doyle FH, Fisher JA, Mashiter K, Joplin GF. Familial dwarfism: case report. Postgrad Med J. 1975 Sep;51(599):676-81.</w:t>
      </w:r>
      <w:bookmarkEnd w:id="50"/>
    </w:p>
    <w:p w:rsidR="005E0BF3" w:rsidRDefault="005E0BF3" w:rsidP="005E0BF3">
      <w:pPr>
        <w:pStyle w:val="BodyText"/>
        <w:spacing w:after="0"/>
        <w:ind w:left="0"/>
        <w:rPr>
          <w:noProof/>
        </w:rPr>
      </w:pPr>
      <w:bookmarkStart w:id="51" w:name="_ENREF_26"/>
      <w:r>
        <w:rPr>
          <w:noProof/>
        </w:rPr>
        <w:t>26.</w:t>
      </w:r>
      <w:r>
        <w:rPr>
          <w:noProof/>
        </w:rPr>
        <w:tab/>
        <w:t>White MC, Chahal P, Banks L, Joplin GF. Familial hypopituitarism associated with an enlarged pituitary fossa and an empty sella. Clin Endocrinol (Oxf). 1986 Jan;24(1):63-70.</w:t>
      </w:r>
      <w:bookmarkEnd w:id="51"/>
    </w:p>
    <w:p w:rsidR="005E0BF3" w:rsidRDefault="005E0BF3" w:rsidP="005E0BF3">
      <w:pPr>
        <w:pStyle w:val="BodyText"/>
        <w:spacing w:after="0"/>
        <w:ind w:left="0"/>
        <w:rPr>
          <w:noProof/>
        </w:rPr>
      </w:pPr>
      <w:bookmarkStart w:id="52" w:name="_ENREF_27"/>
      <w:r>
        <w:rPr>
          <w:noProof/>
        </w:rPr>
        <w:t>27.</w:t>
      </w:r>
      <w:r>
        <w:rPr>
          <w:noProof/>
        </w:rPr>
        <w:tab/>
        <w:t>Skrabal F, Arnot RN, Joplin GF, Fraser TR. The effect of glucocorticoid withdrawal on body water and electrolytes in hypopituitary patients with adrenocortical insufficiency as investigated with 77 Br, 43 K, 24 Na and 3 H 2 O. Clin Sci. 1972 Jul;43(1):79-90.</w:t>
      </w:r>
      <w:bookmarkEnd w:id="52"/>
    </w:p>
    <w:p w:rsidR="005E0BF3" w:rsidRDefault="005E0BF3" w:rsidP="005E0BF3">
      <w:pPr>
        <w:pStyle w:val="BodyText"/>
        <w:spacing w:after="0"/>
        <w:ind w:left="0"/>
        <w:rPr>
          <w:noProof/>
        </w:rPr>
      </w:pPr>
      <w:bookmarkStart w:id="53" w:name="_ENREF_28"/>
      <w:r>
        <w:rPr>
          <w:noProof/>
        </w:rPr>
        <w:t>28.</w:t>
      </w:r>
      <w:r>
        <w:rPr>
          <w:noProof/>
        </w:rPr>
        <w:tab/>
        <w:t>Skrabal F, Arnot RN, Helus F, Glass HI, Joplin GF. A method for simultaneous electrolyte investigations in man using 77Br, 43K and 24Na. Int J Appl Radiat Isot. 1970 Apr;21(4):183-91.</w:t>
      </w:r>
      <w:bookmarkEnd w:id="53"/>
    </w:p>
    <w:p w:rsidR="005E0BF3" w:rsidRDefault="005E0BF3" w:rsidP="005E0BF3">
      <w:pPr>
        <w:pStyle w:val="BodyText"/>
        <w:spacing w:after="0"/>
        <w:ind w:left="0"/>
        <w:rPr>
          <w:noProof/>
        </w:rPr>
      </w:pPr>
      <w:bookmarkStart w:id="54" w:name="_ENREF_29"/>
      <w:r>
        <w:rPr>
          <w:noProof/>
        </w:rPr>
        <w:t>29.</w:t>
      </w:r>
      <w:r>
        <w:rPr>
          <w:noProof/>
        </w:rPr>
        <w:tab/>
        <w:t>Oon CK, Lavender JP, Joplin GF. The width of the normal pituitary gland. A comparison of two radiological methods of measurement. Br J Radiol. 1962 Jun;35:418-22.</w:t>
      </w:r>
      <w:bookmarkEnd w:id="54"/>
    </w:p>
    <w:p w:rsidR="005E0BF3" w:rsidRDefault="005E0BF3" w:rsidP="005E0BF3">
      <w:pPr>
        <w:pStyle w:val="BodyText"/>
        <w:spacing w:after="0"/>
        <w:ind w:left="0"/>
        <w:rPr>
          <w:noProof/>
        </w:rPr>
      </w:pPr>
      <w:bookmarkStart w:id="55" w:name="_ENREF_30"/>
      <w:r>
        <w:rPr>
          <w:noProof/>
        </w:rPr>
        <w:t>30.</w:t>
      </w:r>
      <w:r>
        <w:rPr>
          <w:noProof/>
        </w:rPr>
        <w:tab/>
        <w:t>Rosenstock J, Loizou SA, Brajkovich IE, Mashiter K, Joplin GF. Effect of acute hyperglycaemia on plasma potassium and aldosterone levels in type 2 (non-insulin-dependent) diabetes. Diabetologia. 1982 Mar;22(3):184-7.</w:t>
      </w:r>
      <w:bookmarkEnd w:id="55"/>
    </w:p>
    <w:p w:rsidR="005E0BF3" w:rsidRDefault="005E0BF3" w:rsidP="005E0BF3">
      <w:pPr>
        <w:pStyle w:val="BodyText"/>
        <w:spacing w:after="0"/>
        <w:ind w:left="0"/>
        <w:rPr>
          <w:noProof/>
        </w:rPr>
      </w:pPr>
      <w:bookmarkStart w:id="56" w:name="_ENREF_31"/>
      <w:r>
        <w:rPr>
          <w:noProof/>
        </w:rPr>
        <w:t>31.</w:t>
      </w:r>
      <w:r>
        <w:rPr>
          <w:noProof/>
        </w:rPr>
        <w:tab/>
        <w:t>Tevaarwerk GM, Fraser TR, Joplin GF. Pituitary apoplexy in a woman with chromophobe adenoma. Proc R Soc Med. 1969 Jul 7;62(7):707-9.</w:t>
      </w:r>
      <w:bookmarkEnd w:id="56"/>
    </w:p>
    <w:p w:rsidR="005E0BF3" w:rsidRDefault="005E0BF3" w:rsidP="005E0BF3">
      <w:pPr>
        <w:pStyle w:val="BodyText"/>
        <w:ind w:left="0"/>
        <w:rPr>
          <w:noProof/>
        </w:rPr>
      </w:pPr>
      <w:bookmarkStart w:id="57" w:name="_ENREF_32"/>
      <w:r>
        <w:rPr>
          <w:noProof/>
        </w:rPr>
        <w:t>32.</w:t>
      </w:r>
      <w:r>
        <w:rPr>
          <w:noProof/>
        </w:rPr>
        <w:tab/>
        <w:t>Thalassinos N, Joplin GF. Phosphate treatment of hypercalcaemia due to carcinoma. Br Med J. 1968 Oct 5;3(5622):14-9.</w:t>
      </w:r>
      <w:bookmarkEnd w:id="57"/>
    </w:p>
    <w:p w:rsidR="005E0BF3" w:rsidRDefault="005E0BF3" w:rsidP="005E0BF3">
      <w:pPr>
        <w:pStyle w:val="BodyText"/>
        <w:rPr>
          <w:noProof/>
        </w:rPr>
      </w:pPr>
    </w:p>
    <w:p w:rsidR="00BF59A3" w:rsidRPr="00BF59A3" w:rsidRDefault="00146AF6" w:rsidP="00BF59A3">
      <w:pPr>
        <w:pStyle w:val="BodyText"/>
      </w:pPr>
      <w:r>
        <w:lastRenderedPageBreak/>
        <w:fldChar w:fldCharType="end"/>
      </w:r>
    </w:p>
    <w:sectPr w:rsidR="00BF59A3" w:rsidRPr="00BF59A3" w:rsidSect="000C1A6F">
      <w:endnotePr>
        <w:numFmt w:val="decimal"/>
      </w:endnotePr>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A21" w:rsidRPr="00D81023" w:rsidRDefault="00CB2A21" w:rsidP="00D81023">
      <w:pPr>
        <w:pStyle w:val="Footer"/>
      </w:pPr>
    </w:p>
  </w:endnote>
  <w:endnote w:type="continuationSeparator" w:id="0">
    <w:p w:rsidR="00CB2A21" w:rsidRPr="00561875" w:rsidRDefault="00CB2A21" w:rsidP="00561875">
      <w:pPr>
        <w:pStyle w:val="Footer"/>
      </w:pPr>
    </w:p>
  </w:endnote>
  <w:endnote w:type="continuationNotice" w:id="1">
    <w:p w:rsidR="00CB2A21" w:rsidRDefault="00CB2A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21" w:rsidRDefault="00CB2A21" w:rsidP="003852ED">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126E9D">
      <w:rPr>
        <w:rStyle w:val="PageNumber"/>
        <w:noProof/>
      </w:rPr>
      <w:t>1</w:t>
    </w:r>
    <w:r>
      <w:rPr>
        <w:rStyle w:val="PageNumber"/>
      </w:rPr>
      <w:fldChar w:fldCharType="end"/>
    </w:r>
    <w:r>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21" w:rsidRDefault="00CB2A21" w:rsidP="003852ED">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126E9D">
      <w:rPr>
        <w:rStyle w:val="PageNumber"/>
        <w:noProof/>
      </w:rPr>
      <w:t>4</w:t>
    </w:r>
    <w:r>
      <w:rPr>
        <w:rStyle w:val="PageNumber"/>
      </w:rPr>
      <w:fldChar w:fldCharType="end"/>
    </w:r>
    <w:r>
      <w:rPr>
        <w:rStyle w:val="PageNumbe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21" w:rsidRDefault="00CB2A21" w:rsidP="003852ED">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126E9D">
      <w:rPr>
        <w:rStyle w:val="PageNumber"/>
        <w:noProof/>
      </w:rPr>
      <w:t>6</w:t>
    </w:r>
    <w:r>
      <w:rPr>
        <w:rStyle w:val="PageNumber"/>
      </w:rPr>
      <w:fldChar w:fldCharType="end"/>
    </w:r>
    <w:r>
      <w:rPr>
        <w:rStyle w:val="PageNumber"/>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21" w:rsidRDefault="00CB2A21" w:rsidP="003852ED">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126E9D">
      <w:rPr>
        <w:rStyle w:val="PageNumber"/>
        <w:noProof/>
      </w:rPr>
      <w:t>7</w:t>
    </w:r>
    <w:r>
      <w:rPr>
        <w:rStyle w:val="PageNumber"/>
      </w:rPr>
      <w:fldChar w:fldCharType="end"/>
    </w:r>
    <w:r>
      <w:rPr>
        <w:rStyle w:val="PageNumber"/>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21" w:rsidRDefault="00CB2A21" w:rsidP="003852ED">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126E9D">
      <w:rPr>
        <w:rStyle w:val="PageNumber"/>
        <w:noProof/>
      </w:rPr>
      <w:t>11</w:t>
    </w:r>
    <w:r>
      <w:rPr>
        <w:rStyle w:val="PageNumber"/>
      </w:rPr>
      <w:fldChar w:fldCharType="end"/>
    </w:r>
    <w:r>
      <w:rPr>
        <w:rStyle w:val="PageNumber"/>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21" w:rsidRDefault="00CB2A21" w:rsidP="003852ED">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126E9D">
      <w:rPr>
        <w:rStyle w:val="PageNumber"/>
        <w:noProof/>
      </w:rPr>
      <w:t>18</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A21" w:rsidRDefault="00CB2A21">
      <w:r>
        <w:separator/>
      </w:r>
    </w:p>
  </w:footnote>
  <w:footnote w:type="continuationSeparator" w:id="0">
    <w:p w:rsidR="00CB2A21" w:rsidRDefault="00CB2A21">
      <w:r>
        <w:continuationSeparator/>
      </w:r>
    </w:p>
  </w:footnote>
  <w:footnote w:id="1">
    <w:p w:rsidR="00CB2A21" w:rsidRDefault="00CB2A21">
      <w:pPr>
        <w:pStyle w:val="FootnoteText"/>
      </w:pPr>
      <w:r>
        <w:rPr>
          <w:rStyle w:val="FootnoteReference"/>
        </w:rPr>
        <w:footnoteRef/>
      </w:r>
      <w:r>
        <w:t xml:space="preserve"> This technique is discussed further in our related publication q.v.</w:t>
      </w:r>
    </w:p>
  </w:footnote>
  <w:footnote w:id="2">
    <w:p w:rsidR="00CB2A21" w:rsidRDefault="00CB2A21">
      <w:pPr>
        <w:pStyle w:val="FootnoteText"/>
      </w:pPr>
      <w:r>
        <w:rPr>
          <w:rStyle w:val="FootnoteReference"/>
        </w:rPr>
        <w:footnoteRef/>
      </w:r>
      <w:r>
        <w:t xml:space="preserve"> This is an extra footnote</w:t>
      </w:r>
    </w:p>
  </w:footnote>
  <w:footnote w:id="3">
    <w:p w:rsidR="00CB2A21" w:rsidRDefault="00CB2A21">
      <w:pPr>
        <w:pStyle w:val="FootnoteText"/>
      </w:pPr>
      <w:r>
        <w:rPr>
          <w:rStyle w:val="FootnoteReference"/>
        </w:rPr>
        <w:footnoteRef/>
      </w:r>
      <w:r>
        <w:t xml:space="preserve"> We gratefully acknowledge the help and encouragement given by the ReproGraphic Team in producing and managing these illustrations</w:t>
      </w:r>
    </w:p>
  </w:footnote>
  <w:footnote w:id="4">
    <w:p w:rsidR="00CB2A21" w:rsidRDefault="00CB2A21">
      <w:pPr>
        <w:pStyle w:val="FootnoteText"/>
      </w:pPr>
      <w:r>
        <w:rPr>
          <w:rStyle w:val="FootnoteReference"/>
        </w:rPr>
        <w:footnoteRef/>
      </w:r>
      <w:r>
        <w:t xml:space="preserve"> We appreciate the assistance of the Department’s Senior Librarian in obtaining and managing these supporting materials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5421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8C9D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8E7E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3CC0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E834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BC26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1809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6AF0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647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D8BE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C4D90"/>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2786E20"/>
    <w:multiLevelType w:val="multilevel"/>
    <w:tmpl w:val="A0A6959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D5D6429"/>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6DE6FEC"/>
    <w:multiLevelType w:val="multilevel"/>
    <w:tmpl w:val="DD6AE2B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8772ED"/>
    <w:multiLevelType w:val="hybridMultilevel"/>
    <w:tmpl w:val="3BF6AE02"/>
    <w:lvl w:ilvl="0" w:tplc="6ECE5E2C">
      <w:numFmt w:val="bullet"/>
      <w:lvlText w:val="-"/>
      <w:lvlJc w:val="left"/>
      <w:pPr>
        <w:tabs>
          <w:tab w:val="num" w:pos="720"/>
        </w:tabs>
        <w:ind w:left="720" w:hanging="360"/>
      </w:pPr>
      <w:rPr>
        <w:rFonts w:ascii="Times New Roman" w:eastAsia="Times New Roman" w:hAnsi="Times New Roman" w:cs="Times New Roman" w:hint="default"/>
      </w:rPr>
    </w:lvl>
    <w:lvl w:ilvl="1" w:tplc="2D78D306" w:tentative="1">
      <w:start w:val="1"/>
      <w:numFmt w:val="bullet"/>
      <w:lvlText w:val="o"/>
      <w:lvlJc w:val="left"/>
      <w:pPr>
        <w:tabs>
          <w:tab w:val="num" w:pos="1440"/>
        </w:tabs>
        <w:ind w:left="1440" w:hanging="360"/>
      </w:pPr>
      <w:rPr>
        <w:rFonts w:ascii="Courier New" w:hAnsi="Courier New" w:cs="Courier New" w:hint="default"/>
      </w:rPr>
    </w:lvl>
    <w:lvl w:ilvl="2" w:tplc="13D8AE44" w:tentative="1">
      <w:start w:val="1"/>
      <w:numFmt w:val="bullet"/>
      <w:lvlText w:val=""/>
      <w:lvlJc w:val="left"/>
      <w:pPr>
        <w:tabs>
          <w:tab w:val="num" w:pos="2160"/>
        </w:tabs>
        <w:ind w:left="2160" w:hanging="360"/>
      </w:pPr>
      <w:rPr>
        <w:rFonts w:ascii="Wingdings" w:hAnsi="Wingdings" w:hint="default"/>
      </w:rPr>
    </w:lvl>
    <w:lvl w:ilvl="3" w:tplc="FD5C4EB8" w:tentative="1">
      <w:start w:val="1"/>
      <w:numFmt w:val="bullet"/>
      <w:lvlText w:val=""/>
      <w:lvlJc w:val="left"/>
      <w:pPr>
        <w:tabs>
          <w:tab w:val="num" w:pos="2880"/>
        </w:tabs>
        <w:ind w:left="2880" w:hanging="360"/>
      </w:pPr>
      <w:rPr>
        <w:rFonts w:ascii="Symbol" w:hAnsi="Symbol" w:hint="default"/>
      </w:rPr>
    </w:lvl>
    <w:lvl w:ilvl="4" w:tplc="578ADCD2" w:tentative="1">
      <w:start w:val="1"/>
      <w:numFmt w:val="bullet"/>
      <w:lvlText w:val="o"/>
      <w:lvlJc w:val="left"/>
      <w:pPr>
        <w:tabs>
          <w:tab w:val="num" w:pos="3600"/>
        </w:tabs>
        <w:ind w:left="3600" w:hanging="360"/>
      </w:pPr>
      <w:rPr>
        <w:rFonts w:ascii="Courier New" w:hAnsi="Courier New" w:cs="Courier New" w:hint="default"/>
      </w:rPr>
    </w:lvl>
    <w:lvl w:ilvl="5" w:tplc="F26A6716" w:tentative="1">
      <w:start w:val="1"/>
      <w:numFmt w:val="bullet"/>
      <w:lvlText w:val=""/>
      <w:lvlJc w:val="left"/>
      <w:pPr>
        <w:tabs>
          <w:tab w:val="num" w:pos="4320"/>
        </w:tabs>
        <w:ind w:left="4320" w:hanging="360"/>
      </w:pPr>
      <w:rPr>
        <w:rFonts w:ascii="Wingdings" w:hAnsi="Wingdings" w:hint="default"/>
      </w:rPr>
    </w:lvl>
    <w:lvl w:ilvl="6" w:tplc="3EB055B8" w:tentative="1">
      <w:start w:val="1"/>
      <w:numFmt w:val="bullet"/>
      <w:lvlText w:val=""/>
      <w:lvlJc w:val="left"/>
      <w:pPr>
        <w:tabs>
          <w:tab w:val="num" w:pos="5040"/>
        </w:tabs>
        <w:ind w:left="5040" w:hanging="360"/>
      </w:pPr>
      <w:rPr>
        <w:rFonts w:ascii="Symbol" w:hAnsi="Symbol" w:hint="default"/>
      </w:rPr>
    </w:lvl>
    <w:lvl w:ilvl="7" w:tplc="D1D80CF4" w:tentative="1">
      <w:start w:val="1"/>
      <w:numFmt w:val="bullet"/>
      <w:lvlText w:val="o"/>
      <w:lvlJc w:val="left"/>
      <w:pPr>
        <w:tabs>
          <w:tab w:val="num" w:pos="5760"/>
        </w:tabs>
        <w:ind w:left="5760" w:hanging="360"/>
      </w:pPr>
      <w:rPr>
        <w:rFonts w:ascii="Courier New" w:hAnsi="Courier New" w:cs="Courier New" w:hint="default"/>
      </w:rPr>
    </w:lvl>
    <w:lvl w:ilvl="8" w:tplc="280E1B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0664A8"/>
    <w:multiLevelType w:val="multilevel"/>
    <w:tmpl w:val="B58E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186D2B"/>
    <w:multiLevelType w:val="multilevel"/>
    <w:tmpl w:val="17D80E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F957110"/>
    <w:multiLevelType w:val="multilevel"/>
    <w:tmpl w:val="B0A8C1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47A0A39"/>
    <w:multiLevelType w:val="multilevel"/>
    <w:tmpl w:val="EADC78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B9D5B62"/>
    <w:multiLevelType w:val="multilevel"/>
    <w:tmpl w:val="08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5"/>
  </w:num>
  <w:num w:numId="2">
    <w:abstractNumId w:val="19"/>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1"/>
  </w:num>
  <w:num w:numId="16">
    <w:abstractNumId w:val="18"/>
  </w:num>
  <w:num w:numId="17">
    <w:abstractNumId w:val="10"/>
  </w:num>
  <w:num w:numId="18">
    <w:abstractNumId w:val="13"/>
  </w:num>
  <w:num w:numId="19">
    <w:abstractNumId w:val="12"/>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rxttxdzge5w54ee0e95ppw7evdzd5zf229d&quot;&gt;labwork&lt;record-ids&gt;&lt;item&gt;3&lt;/item&gt;&lt;item&gt;4&lt;/item&gt;&lt;item&gt;25&lt;/item&gt;&lt;item&gt;29&lt;/item&gt;&lt;item&gt;33&lt;/item&gt;&lt;item&gt;52&lt;/item&gt;&lt;item&gt;53&lt;/item&gt;&lt;item&gt;55&lt;/item&gt;&lt;item&gt;59&lt;/item&gt;&lt;item&gt;63&lt;/item&gt;&lt;item&gt;70&lt;/item&gt;&lt;item&gt;73&lt;/item&gt;&lt;item&gt;78&lt;/item&gt;&lt;item&gt;85&lt;/item&gt;&lt;item&gt;92&lt;/item&gt;&lt;item&gt;98&lt;/item&gt;&lt;item&gt;99&lt;/item&gt;&lt;item&gt;101&lt;/item&gt;&lt;item&gt;105&lt;/item&gt;&lt;item&gt;115&lt;/item&gt;&lt;item&gt;117&lt;/item&gt;&lt;item&gt;121&lt;/item&gt;&lt;item&gt;124&lt;/item&gt;&lt;item&gt;130&lt;/item&gt;&lt;item&gt;136&lt;/item&gt;&lt;item&gt;142&lt;/item&gt;&lt;item&gt;143&lt;/item&gt;&lt;item&gt;145&lt;/item&gt;&lt;item&gt;158&lt;/item&gt;&lt;item&gt;167&lt;/item&gt;&lt;item&gt;177&lt;/item&gt;&lt;item&gt;192&lt;/item&gt;&lt;/record-ids&gt;&lt;/item&gt;&lt;/Libraries&gt;"/>
  </w:docVars>
  <w:rsids>
    <w:rsidRoot w:val="00F141B1"/>
    <w:rsid w:val="00023140"/>
    <w:rsid w:val="000A039C"/>
    <w:rsid w:val="000A2AFB"/>
    <w:rsid w:val="000C1A6F"/>
    <w:rsid w:val="001027DB"/>
    <w:rsid w:val="00126E9D"/>
    <w:rsid w:val="00146AF6"/>
    <w:rsid w:val="001E2E46"/>
    <w:rsid w:val="00224BA3"/>
    <w:rsid w:val="002354FD"/>
    <w:rsid w:val="00256200"/>
    <w:rsid w:val="002908FD"/>
    <w:rsid w:val="00296D3D"/>
    <w:rsid w:val="003245F6"/>
    <w:rsid w:val="00360457"/>
    <w:rsid w:val="0036728A"/>
    <w:rsid w:val="003852ED"/>
    <w:rsid w:val="003C1008"/>
    <w:rsid w:val="004F6871"/>
    <w:rsid w:val="00561875"/>
    <w:rsid w:val="005854A6"/>
    <w:rsid w:val="005E0BF3"/>
    <w:rsid w:val="006333A1"/>
    <w:rsid w:val="006D72E4"/>
    <w:rsid w:val="00753790"/>
    <w:rsid w:val="007868F3"/>
    <w:rsid w:val="007A6847"/>
    <w:rsid w:val="007B69CC"/>
    <w:rsid w:val="008156C7"/>
    <w:rsid w:val="00894B12"/>
    <w:rsid w:val="008A768F"/>
    <w:rsid w:val="008D369B"/>
    <w:rsid w:val="008D5D0D"/>
    <w:rsid w:val="00964F2E"/>
    <w:rsid w:val="009A2302"/>
    <w:rsid w:val="009D4DCD"/>
    <w:rsid w:val="009F2E72"/>
    <w:rsid w:val="00A656EB"/>
    <w:rsid w:val="00B10AC7"/>
    <w:rsid w:val="00B366B5"/>
    <w:rsid w:val="00BD6A61"/>
    <w:rsid w:val="00BE7858"/>
    <w:rsid w:val="00BF59A3"/>
    <w:rsid w:val="00C35818"/>
    <w:rsid w:val="00C54F19"/>
    <w:rsid w:val="00C72DFF"/>
    <w:rsid w:val="00C876EE"/>
    <w:rsid w:val="00CA2BFE"/>
    <w:rsid w:val="00CB2A21"/>
    <w:rsid w:val="00D06E71"/>
    <w:rsid w:val="00D46216"/>
    <w:rsid w:val="00D81023"/>
    <w:rsid w:val="00D81870"/>
    <w:rsid w:val="00DC0B11"/>
    <w:rsid w:val="00DD1EBB"/>
    <w:rsid w:val="00DE377F"/>
    <w:rsid w:val="00DF1357"/>
    <w:rsid w:val="00E03102"/>
    <w:rsid w:val="00E041B0"/>
    <w:rsid w:val="00EA694C"/>
    <w:rsid w:val="00EB50AD"/>
    <w:rsid w:val="00EE245B"/>
    <w:rsid w:val="00F141B1"/>
    <w:rsid w:val="00F52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7A39E712-9B86-422B-861D-77CDFA5A4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1">
    <w:name w:val="heading 1"/>
    <w:basedOn w:val="Normal"/>
    <w:next w:val="BodyText"/>
    <w:qFormat/>
    <w:rsid w:val="00C35818"/>
    <w:pPr>
      <w:keepNext/>
      <w:pageBreakBefore/>
      <w:numPr>
        <w:numId w:val="17"/>
      </w:numPr>
      <w:spacing w:before="100" w:beforeAutospacing="1" w:after="120"/>
      <w:outlineLvl w:val="0"/>
    </w:pPr>
    <w:rPr>
      <w:b/>
      <w:bCs/>
      <w:kern w:val="36"/>
      <w:sz w:val="48"/>
      <w:szCs w:val="48"/>
    </w:rPr>
  </w:style>
  <w:style w:type="paragraph" w:styleId="Heading2">
    <w:name w:val="heading 2"/>
    <w:basedOn w:val="Normal"/>
    <w:next w:val="BodyText"/>
    <w:qFormat/>
    <w:rsid w:val="00C35818"/>
    <w:pPr>
      <w:keepNext/>
      <w:numPr>
        <w:ilvl w:val="1"/>
        <w:numId w:val="17"/>
      </w:numPr>
      <w:spacing w:before="100" w:beforeAutospacing="1"/>
      <w:outlineLvl w:val="1"/>
    </w:pPr>
    <w:rPr>
      <w:b/>
      <w:bCs/>
      <w:sz w:val="36"/>
      <w:szCs w:val="36"/>
    </w:rPr>
  </w:style>
  <w:style w:type="paragraph" w:styleId="Heading3">
    <w:name w:val="heading 3"/>
    <w:basedOn w:val="Normal"/>
    <w:next w:val="BodyText"/>
    <w:qFormat/>
    <w:rsid w:val="00C35818"/>
    <w:pPr>
      <w:keepNext/>
      <w:numPr>
        <w:ilvl w:val="2"/>
        <w:numId w:val="17"/>
      </w:numPr>
      <w:spacing w:before="100" w:beforeAutospacing="1"/>
      <w:outlineLvl w:val="2"/>
    </w:pPr>
    <w:rPr>
      <w:b/>
      <w:bCs/>
      <w:sz w:val="27"/>
      <w:szCs w:val="27"/>
    </w:rPr>
  </w:style>
  <w:style w:type="paragraph" w:styleId="Heading4">
    <w:name w:val="heading 4"/>
    <w:basedOn w:val="Normal"/>
    <w:next w:val="Normal"/>
    <w:link w:val="Heading4Char"/>
    <w:semiHidden/>
    <w:unhideWhenUsed/>
    <w:qFormat/>
    <w:rsid w:val="00F5210A"/>
    <w:pPr>
      <w:keepNext/>
      <w:keepLines/>
      <w:numPr>
        <w:ilvl w:val="3"/>
        <w:numId w:val="1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F5210A"/>
    <w:pPr>
      <w:keepNext/>
      <w:keepLines/>
      <w:numPr>
        <w:ilvl w:val="4"/>
        <w:numId w:val="1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F5210A"/>
    <w:pPr>
      <w:keepNext/>
      <w:keepLines/>
      <w:numPr>
        <w:ilvl w:val="5"/>
        <w:numId w:val="1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F5210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5210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F5210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141B1"/>
    <w:rPr>
      <w:color w:val="0000FF"/>
      <w:u w:val="single"/>
    </w:rPr>
  </w:style>
  <w:style w:type="character" w:styleId="Emphasis">
    <w:name w:val="Emphasis"/>
    <w:basedOn w:val="DefaultParagraphFont"/>
    <w:qFormat/>
    <w:rsid w:val="00F141B1"/>
    <w:rPr>
      <w:i/>
      <w:iCs/>
    </w:rPr>
  </w:style>
  <w:style w:type="character" w:styleId="FollowedHyperlink">
    <w:name w:val="FollowedHyperlink"/>
    <w:basedOn w:val="DefaultParagraphFont"/>
    <w:rsid w:val="0036728A"/>
    <w:rPr>
      <w:color w:val="800080"/>
      <w:u w:val="single"/>
    </w:rPr>
  </w:style>
  <w:style w:type="paragraph" w:styleId="BodyText">
    <w:name w:val="Body Text"/>
    <w:basedOn w:val="Normal"/>
    <w:rsid w:val="003245F6"/>
    <w:pPr>
      <w:spacing w:after="120"/>
      <w:ind w:left="360"/>
    </w:pPr>
  </w:style>
  <w:style w:type="paragraph" w:styleId="Caption">
    <w:name w:val="caption"/>
    <w:basedOn w:val="Normal"/>
    <w:next w:val="Normal"/>
    <w:qFormat/>
    <w:rsid w:val="00DF1357"/>
    <w:pPr>
      <w:spacing w:after="240"/>
      <w:ind w:left="2268" w:right="1134" w:hanging="1134"/>
    </w:pPr>
    <w:rPr>
      <w:b/>
      <w:bCs/>
      <w:sz w:val="20"/>
      <w:szCs w:val="20"/>
    </w:rPr>
  </w:style>
  <w:style w:type="paragraph" w:styleId="Title">
    <w:name w:val="Title"/>
    <w:basedOn w:val="Normal"/>
    <w:qFormat/>
    <w:rsid w:val="00C72DFF"/>
    <w:pPr>
      <w:spacing w:before="240" w:after="60"/>
      <w:jc w:val="center"/>
      <w:outlineLvl w:val="0"/>
    </w:pPr>
    <w:rPr>
      <w:b/>
      <w:bCs/>
      <w:kern w:val="28"/>
      <w:sz w:val="40"/>
      <w:szCs w:val="40"/>
    </w:rPr>
  </w:style>
  <w:style w:type="paragraph" w:customStyle="1" w:styleId="SmallTitle">
    <w:name w:val="SmallTitle"/>
    <w:basedOn w:val="Normal"/>
    <w:rsid w:val="003245F6"/>
    <w:pPr>
      <w:spacing w:before="120" w:after="120"/>
    </w:pPr>
    <w:rPr>
      <w:b/>
      <w:sz w:val="30"/>
    </w:rPr>
  </w:style>
  <w:style w:type="paragraph" w:styleId="DocumentMap">
    <w:name w:val="Document Map"/>
    <w:basedOn w:val="Normal"/>
    <w:semiHidden/>
    <w:rsid w:val="00DD1EBB"/>
    <w:pPr>
      <w:shd w:val="clear" w:color="auto" w:fill="000080"/>
    </w:pPr>
    <w:rPr>
      <w:rFonts w:ascii="Tahoma" w:hAnsi="Tahoma" w:cs="Tahoma"/>
      <w:sz w:val="20"/>
      <w:szCs w:val="20"/>
    </w:rPr>
  </w:style>
  <w:style w:type="paragraph" w:styleId="FootnoteText">
    <w:name w:val="footnote text"/>
    <w:basedOn w:val="Normal"/>
    <w:semiHidden/>
    <w:rsid w:val="005854A6"/>
    <w:rPr>
      <w:sz w:val="20"/>
      <w:szCs w:val="20"/>
    </w:rPr>
  </w:style>
  <w:style w:type="character" w:styleId="FootnoteReference">
    <w:name w:val="footnote reference"/>
    <w:basedOn w:val="DefaultParagraphFont"/>
    <w:semiHidden/>
    <w:rsid w:val="005854A6"/>
    <w:rPr>
      <w:vertAlign w:val="superscript"/>
    </w:rPr>
  </w:style>
  <w:style w:type="paragraph" w:styleId="EndnoteText">
    <w:name w:val="endnote text"/>
    <w:basedOn w:val="BodyText"/>
    <w:semiHidden/>
    <w:rsid w:val="002354FD"/>
  </w:style>
  <w:style w:type="character" w:styleId="EndnoteReference">
    <w:name w:val="endnote reference"/>
    <w:basedOn w:val="DefaultParagraphFont"/>
    <w:semiHidden/>
    <w:rsid w:val="00E03102"/>
    <w:rPr>
      <w:vertAlign w:val="baseline"/>
    </w:rPr>
  </w:style>
  <w:style w:type="paragraph" w:styleId="TOC1">
    <w:name w:val="toc 1"/>
    <w:basedOn w:val="Normal"/>
    <w:next w:val="Normal"/>
    <w:autoRedefine/>
    <w:semiHidden/>
    <w:rsid w:val="00D81023"/>
  </w:style>
  <w:style w:type="paragraph" w:styleId="TOC2">
    <w:name w:val="toc 2"/>
    <w:basedOn w:val="Normal"/>
    <w:next w:val="Normal"/>
    <w:autoRedefine/>
    <w:semiHidden/>
    <w:rsid w:val="00D81023"/>
    <w:pPr>
      <w:ind w:left="240"/>
    </w:pPr>
  </w:style>
  <w:style w:type="paragraph" w:styleId="TOC3">
    <w:name w:val="toc 3"/>
    <w:basedOn w:val="Normal"/>
    <w:next w:val="Normal"/>
    <w:autoRedefine/>
    <w:semiHidden/>
    <w:rsid w:val="00D81023"/>
    <w:pPr>
      <w:ind w:left="480"/>
    </w:pPr>
  </w:style>
  <w:style w:type="paragraph" w:styleId="Footer">
    <w:name w:val="footer"/>
    <w:basedOn w:val="Normal"/>
    <w:rsid w:val="00D81023"/>
    <w:pPr>
      <w:tabs>
        <w:tab w:val="center" w:pos="4153"/>
        <w:tab w:val="right" w:pos="8306"/>
      </w:tabs>
    </w:pPr>
  </w:style>
  <w:style w:type="paragraph" w:styleId="Index1">
    <w:name w:val="index 1"/>
    <w:basedOn w:val="Normal"/>
    <w:next w:val="Normal"/>
    <w:autoRedefine/>
    <w:semiHidden/>
    <w:rsid w:val="00C54F19"/>
    <w:pPr>
      <w:ind w:left="240" w:hanging="240"/>
    </w:pPr>
  </w:style>
  <w:style w:type="paragraph" w:styleId="TableofFigures">
    <w:name w:val="table of figures"/>
    <w:basedOn w:val="Normal"/>
    <w:next w:val="Normal"/>
    <w:semiHidden/>
    <w:rsid w:val="00561875"/>
  </w:style>
  <w:style w:type="paragraph" w:styleId="Header">
    <w:name w:val="header"/>
    <w:basedOn w:val="Normal"/>
    <w:rsid w:val="003852ED"/>
    <w:pPr>
      <w:tabs>
        <w:tab w:val="center" w:pos="4153"/>
        <w:tab w:val="right" w:pos="8306"/>
      </w:tabs>
    </w:pPr>
  </w:style>
  <w:style w:type="character" w:styleId="PageNumber">
    <w:name w:val="page number"/>
    <w:basedOn w:val="DefaultParagraphFont"/>
    <w:rsid w:val="003852ED"/>
  </w:style>
  <w:style w:type="paragraph" w:styleId="BalloonText">
    <w:name w:val="Balloon Text"/>
    <w:basedOn w:val="Normal"/>
    <w:link w:val="BalloonTextChar"/>
    <w:rsid w:val="000A2AFB"/>
    <w:rPr>
      <w:rFonts w:ascii="Tahoma" w:hAnsi="Tahoma" w:cs="Tahoma"/>
      <w:sz w:val="16"/>
      <w:szCs w:val="16"/>
    </w:rPr>
  </w:style>
  <w:style w:type="character" w:customStyle="1" w:styleId="BalloonTextChar">
    <w:name w:val="Balloon Text Char"/>
    <w:basedOn w:val="DefaultParagraphFont"/>
    <w:link w:val="BalloonText"/>
    <w:rsid w:val="000A2AFB"/>
    <w:rPr>
      <w:rFonts w:ascii="Tahoma" w:hAnsi="Tahoma" w:cs="Tahoma"/>
      <w:sz w:val="16"/>
      <w:szCs w:val="16"/>
      <w:lang w:val="en-GB" w:eastAsia="en-GB"/>
    </w:rPr>
  </w:style>
  <w:style w:type="character" w:customStyle="1" w:styleId="Heading4Char">
    <w:name w:val="Heading 4 Char"/>
    <w:basedOn w:val="DefaultParagraphFont"/>
    <w:link w:val="Heading4"/>
    <w:semiHidden/>
    <w:rsid w:val="00F5210A"/>
    <w:rPr>
      <w:rFonts w:asciiTheme="majorHAnsi" w:eastAsiaTheme="majorEastAsia" w:hAnsiTheme="majorHAnsi" w:cstheme="majorBidi"/>
      <w:b/>
      <w:bCs/>
      <w:i/>
      <w:iCs/>
      <w:color w:val="4F81BD" w:themeColor="accent1"/>
      <w:sz w:val="24"/>
      <w:szCs w:val="24"/>
      <w:lang w:val="en-GB" w:eastAsia="en-GB"/>
    </w:rPr>
  </w:style>
  <w:style w:type="character" w:customStyle="1" w:styleId="Heading5Char">
    <w:name w:val="Heading 5 Char"/>
    <w:basedOn w:val="DefaultParagraphFont"/>
    <w:link w:val="Heading5"/>
    <w:semiHidden/>
    <w:rsid w:val="00F5210A"/>
    <w:rPr>
      <w:rFonts w:asciiTheme="majorHAnsi" w:eastAsiaTheme="majorEastAsia" w:hAnsiTheme="majorHAnsi" w:cstheme="majorBidi"/>
      <w:color w:val="243F60" w:themeColor="accent1" w:themeShade="7F"/>
      <w:sz w:val="24"/>
      <w:szCs w:val="24"/>
      <w:lang w:val="en-GB" w:eastAsia="en-GB"/>
    </w:rPr>
  </w:style>
  <w:style w:type="character" w:customStyle="1" w:styleId="Heading6Char">
    <w:name w:val="Heading 6 Char"/>
    <w:basedOn w:val="DefaultParagraphFont"/>
    <w:link w:val="Heading6"/>
    <w:semiHidden/>
    <w:rsid w:val="00F5210A"/>
    <w:rPr>
      <w:rFonts w:asciiTheme="majorHAnsi" w:eastAsiaTheme="majorEastAsia" w:hAnsiTheme="majorHAnsi" w:cstheme="majorBidi"/>
      <w:i/>
      <w:iCs/>
      <w:color w:val="243F60" w:themeColor="accent1" w:themeShade="7F"/>
      <w:sz w:val="24"/>
      <w:szCs w:val="24"/>
      <w:lang w:val="en-GB" w:eastAsia="en-GB"/>
    </w:rPr>
  </w:style>
  <w:style w:type="character" w:customStyle="1" w:styleId="Heading7Char">
    <w:name w:val="Heading 7 Char"/>
    <w:basedOn w:val="DefaultParagraphFont"/>
    <w:link w:val="Heading7"/>
    <w:semiHidden/>
    <w:rsid w:val="00F5210A"/>
    <w:rPr>
      <w:rFonts w:asciiTheme="majorHAnsi" w:eastAsiaTheme="majorEastAsia" w:hAnsiTheme="majorHAnsi" w:cstheme="majorBidi"/>
      <w:i/>
      <w:iCs/>
      <w:color w:val="404040" w:themeColor="text1" w:themeTint="BF"/>
      <w:sz w:val="24"/>
      <w:szCs w:val="24"/>
      <w:lang w:val="en-GB" w:eastAsia="en-GB"/>
    </w:rPr>
  </w:style>
  <w:style w:type="character" w:customStyle="1" w:styleId="Heading8Char">
    <w:name w:val="Heading 8 Char"/>
    <w:basedOn w:val="DefaultParagraphFont"/>
    <w:link w:val="Heading8"/>
    <w:semiHidden/>
    <w:rsid w:val="00F5210A"/>
    <w:rPr>
      <w:rFonts w:asciiTheme="majorHAnsi" w:eastAsiaTheme="majorEastAsia" w:hAnsiTheme="majorHAnsi" w:cstheme="majorBidi"/>
      <w:color w:val="404040" w:themeColor="text1" w:themeTint="BF"/>
      <w:lang w:val="en-GB" w:eastAsia="en-GB"/>
    </w:rPr>
  </w:style>
  <w:style w:type="character" w:customStyle="1" w:styleId="Heading9Char">
    <w:name w:val="Heading 9 Char"/>
    <w:basedOn w:val="DefaultParagraphFont"/>
    <w:link w:val="Heading9"/>
    <w:semiHidden/>
    <w:rsid w:val="00F5210A"/>
    <w:rPr>
      <w:rFonts w:asciiTheme="majorHAnsi" w:eastAsiaTheme="majorEastAsia" w:hAnsiTheme="majorHAnsi" w:cstheme="majorBidi"/>
      <w:i/>
      <w:iCs/>
      <w:color w:val="404040" w:themeColor="text1" w:themeTint="BF"/>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34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punitive-surgery.lcs.mit.edu/scicache/707/figure0.png"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10320</Words>
  <Characters>58827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69009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Stanworth</dc:creator>
  <cp:lastModifiedBy>Pamela Stanworth</cp:lastModifiedBy>
  <cp:revision>2</cp:revision>
  <dcterms:created xsi:type="dcterms:W3CDTF">2019-04-30T14:39:00Z</dcterms:created>
  <dcterms:modified xsi:type="dcterms:W3CDTF">2019-04-30T14:39:00Z</dcterms:modified>
</cp:coreProperties>
</file>